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RE: Retain, Extend, Expand Basic Income For The Arts</w:t>
      </w:r>
    </w:p>
    <w:p w:rsidR="00000000" w:rsidDel="00000000" w:rsidP="00000000" w:rsidRDefault="00000000" w:rsidRPr="00000000" w14:paraId="00000002">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 Chara,</w:t>
      </w:r>
    </w:p>
    <w:p w:rsidR="00000000" w:rsidDel="00000000" w:rsidP="00000000" w:rsidRDefault="00000000" w:rsidRPr="00000000" w14:paraId="00000003">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I’m reaching out as a constituent and member of Ireland’s creative community to express my strong support for the continuation and permanent establishment of the </w:t>
      </w:r>
      <w:r w:rsidDel="00000000" w:rsidR="00000000" w:rsidRPr="00000000">
        <w:rPr>
          <w:rFonts w:ascii="Calibri" w:cs="Calibri" w:eastAsia="Calibri" w:hAnsi="Calibri"/>
          <w:b w:val="1"/>
          <w:rtl w:val="0"/>
        </w:rPr>
        <w:t xml:space="preserve">Basic Income for the Arts (BIA) scheme. </w:t>
      </w:r>
      <w:r w:rsidDel="00000000" w:rsidR="00000000" w:rsidRPr="00000000">
        <w:rPr>
          <w:rFonts w:ascii="Calibri" w:cs="Calibri" w:eastAsia="Calibri" w:hAnsi="Calibri"/>
          <w:rtl w:val="0"/>
        </w:rPr>
        <w:t xml:space="preserve">In the time of Covid we all realised the vital importance of the arts to connect, communicate and express our vital basic needs as human beings. Through music, dance, literature, story, song, colour we grow, engage and support each other in the business of living. The arts are a crucial part of the infrastructure of Ireland underpinning our tourism offer, our community and social development and our civic rights. </w:t>
      </w:r>
    </w:p>
    <w:p w:rsidR="00000000" w:rsidDel="00000000" w:rsidP="00000000" w:rsidRDefault="00000000" w:rsidRPr="00000000" w14:paraId="00000004">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recent report from the pilot programme has shown just how urgently we need the government to</w:t>
      </w:r>
      <w:r w:rsidDel="00000000" w:rsidR="00000000" w:rsidRPr="00000000">
        <w:rPr>
          <w:rFonts w:ascii="Calibri" w:cs="Calibri" w:eastAsia="Calibri" w:hAnsi="Calibri"/>
          <w:b w:val="1"/>
          <w:rtl w:val="0"/>
        </w:rPr>
        <w:t xml:space="preserve"> retain, extend and expand the scheme</w:t>
      </w:r>
      <w:r w:rsidDel="00000000" w:rsidR="00000000" w:rsidRPr="00000000">
        <w:rPr>
          <w:rFonts w:ascii="Calibri" w:cs="Calibri" w:eastAsia="Calibri" w:hAnsi="Calibri"/>
          <w:rtl w:val="0"/>
        </w:rPr>
        <w:t xml:space="preserve">.</w:t>
      </w:r>
    </w:p>
    <w:p w:rsidR="00000000" w:rsidDel="00000000" w:rsidP="00000000" w:rsidRDefault="00000000" w:rsidRPr="00000000" w14:paraId="00000005">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As announced by Minister Patrick O’Donovan on 17 June, the BIA pilot has been extended by six months to February 2026 to complete its evaluation and allow time for further stakeholder engagement. This extension is welcome and necessary. However, what</w:t>
      </w:r>
      <w:r w:rsidDel="00000000" w:rsidR="00000000" w:rsidRPr="00000000">
        <w:rPr>
          <w:rFonts w:ascii="Calibri" w:cs="Calibri" w:eastAsia="Calibri" w:hAnsi="Calibri"/>
          <w:b w:val="1"/>
          <w:rtl w:val="0"/>
        </w:rPr>
        <w:t xml:space="preserve"> artists across the country now need is your support </w:t>
      </w:r>
      <w:r w:rsidDel="00000000" w:rsidR="00000000" w:rsidRPr="00000000">
        <w:rPr>
          <w:rFonts w:ascii="Calibri" w:cs="Calibri" w:eastAsia="Calibri" w:hAnsi="Calibri"/>
          <w:rtl w:val="0"/>
        </w:rPr>
        <w:t xml:space="preserve">to ensure this becomes a permanent, sustainable programme beyond the pilot.</w:t>
      </w:r>
    </w:p>
    <w:p w:rsidR="00000000" w:rsidDel="00000000" w:rsidP="00000000" w:rsidRDefault="00000000" w:rsidRPr="00000000" w14:paraId="00000006">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research to date has shown overwhelmingly positive impacts.</w:t>
      </w:r>
    </w:p>
    <w:p w:rsidR="00000000" w:rsidDel="00000000" w:rsidP="00000000" w:rsidRDefault="00000000" w:rsidRPr="00000000" w14:paraId="00000007">
      <w:pPr>
        <w:shd w:fill="ffffff" w:val="clear"/>
        <w:spacing w:before="240" w:lineRule="auto"/>
        <w:ind w:left="1080" w:hanging="360"/>
        <w:rPr>
          <w:rFonts w:ascii="Calibri" w:cs="Calibri" w:eastAsia="Calibri" w:hAnsi="Calibri"/>
        </w:rPr>
      </w:pPr>
      <w:r w:rsidDel="00000000" w:rsidR="00000000" w:rsidRPr="00000000">
        <w:rPr>
          <w:rFonts w:ascii="Calibri" w:cs="Calibri" w:eastAsia="Calibri" w:hAnsi="Calibri"/>
          <w:rtl w:val="0"/>
        </w:rPr>
        <w:t xml:space="preserve">●  </w:t>
        <w:tab/>
        <w:t xml:space="preserve">BIA recipients are </w:t>
      </w:r>
      <w:r w:rsidDel="00000000" w:rsidR="00000000" w:rsidRPr="00000000">
        <w:rPr>
          <w:rFonts w:ascii="Calibri" w:cs="Calibri" w:eastAsia="Calibri" w:hAnsi="Calibri"/>
          <w:b w:val="1"/>
          <w:rtl w:val="0"/>
        </w:rPr>
        <w:t xml:space="preserve">more productive</w:t>
      </w:r>
      <w:r w:rsidDel="00000000" w:rsidR="00000000" w:rsidRPr="00000000">
        <w:rPr>
          <w:rFonts w:ascii="Calibri" w:cs="Calibri" w:eastAsia="Calibri" w:hAnsi="Calibri"/>
          <w:rtl w:val="0"/>
        </w:rPr>
        <w:t xml:space="preserve">, creating 3.6 more new works in six months than non-recipients.</w:t>
      </w:r>
    </w:p>
    <w:p w:rsidR="00000000" w:rsidDel="00000000" w:rsidP="00000000" w:rsidRDefault="00000000" w:rsidRPr="00000000" w14:paraId="00000008">
      <w:pPr>
        <w:shd w:fill="ffffff" w:val="clear"/>
        <w:spacing w:after="220" w:before="220" w:lineRule="auto"/>
        <w:ind w:left="1080" w:hanging="360"/>
        <w:rPr>
          <w:rFonts w:ascii="Calibri" w:cs="Calibri" w:eastAsia="Calibri" w:hAnsi="Calibri"/>
        </w:rPr>
      </w:pPr>
      <w:r w:rsidDel="00000000" w:rsidR="00000000" w:rsidRPr="00000000">
        <w:rPr>
          <w:rFonts w:ascii="Calibri" w:cs="Calibri" w:eastAsia="Calibri" w:hAnsi="Calibri"/>
          <w:rtl w:val="0"/>
        </w:rPr>
        <w:t xml:space="preserve">●  </w:t>
        <w:tab/>
        <w:t xml:space="preserve">Artists on BIA spend </w:t>
      </w:r>
      <w:r w:rsidDel="00000000" w:rsidR="00000000" w:rsidRPr="00000000">
        <w:rPr>
          <w:rFonts w:ascii="Calibri" w:cs="Calibri" w:eastAsia="Calibri" w:hAnsi="Calibri"/>
          <w:b w:val="1"/>
          <w:rtl w:val="0"/>
        </w:rPr>
        <w:t xml:space="preserve">8 more hours per week on their practice</w:t>
      </w:r>
      <w:r w:rsidDel="00000000" w:rsidR="00000000" w:rsidRPr="00000000">
        <w:rPr>
          <w:rFonts w:ascii="Calibri" w:cs="Calibri" w:eastAsia="Calibri" w:hAnsi="Calibri"/>
          <w:rtl w:val="0"/>
        </w:rPr>
        <w:t xml:space="preserve">, and 2.7 fewer hours in non-arts work.</w:t>
      </w:r>
    </w:p>
    <w:p w:rsidR="00000000" w:rsidDel="00000000" w:rsidP="00000000" w:rsidRDefault="00000000" w:rsidRPr="00000000" w14:paraId="00000009">
      <w:pPr>
        <w:shd w:fill="ffffff" w:val="clear"/>
        <w:spacing w:after="220" w:before="220" w:lineRule="auto"/>
        <w:ind w:left="1080" w:hanging="360"/>
        <w:rPr>
          <w:rFonts w:ascii="Calibri" w:cs="Calibri" w:eastAsia="Calibri" w:hAnsi="Calibri"/>
        </w:rPr>
      </w:pPr>
      <w:r w:rsidDel="00000000" w:rsidR="00000000" w:rsidRPr="00000000">
        <w:rPr>
          <w:rFonts w:ascii="Calibri" w:cs="Calibri" w:eastAsia="Calibri" w:hAnsi="Calibri"/>
          <w:rtl w:val="0"/>
        </w:rPr>
        <w:t xml:space="preserve">●  </w:t>
        <w:tab/>
        <w:t xml:space="preserve">BIA reduces financial insecurity and </w:t>
      </w:r>
      <w:r w:rsidDel="00000000" w:rsidR="00000000" w:rsidRPr="00000000">
        <w:rPr>
          <w:rFonts w:ascii="Calibri" w:cs="Calibri" w:eastAsia="Calibri" w:hAnsi="Calibri"/>
          <w:b w:val="1"/>
          <w:rtl w:val="0"/>
        </w:rPr>
        <w:t xml:space="preserve">improves mental and physical health</w:t>
      </w:r>
      <w:r w:rsidDel="00000000" w:rsidR="00000000" w:rsidRPr="00000000">
        <w:rPr>
          <w:rFonts w:ascii="Calibri" w:cs="Calibri" w:eastAsia="Calibri" w:hAnsi="Calibri"/>
          <w:rtl w:val="0"/>
        </w:rPr>
        <w:t xml:space="preserve">, particularly among disabled artists and younger creatives.</w:t>
      </w:r>
    </w:p>
    <w:p w:rsidR="00000000" w:rsidDel="00000000" w:rsidP="00000000" w:rsidRDefault="00000000" w:rsidRPr="00000000" w14:paraId="0000000A">
      <w:pPr>
        <w:shd w:fill="ffffff" w:val="clear"/>
        <w:spacing w:after="220" w:before="220" w:lineRule="auto"/>
        <w:ind w:left="1080" w:hanging="360"/>
        <w:rPr>
          <w:rFonts w:ascii="Calibri" w:cs="Calibri" w:eastAsia="Calibri" w:hAnsi="Calibri"/>
        </w:rPr>
      </w:pPr>
      <w:r w:rsidDel="00000000" w:rsidR="00000000" w:rsidRPr="00000000">
        <w:rPr>
          <w:rFonts w:ascii="Calibri" w:cs="Calibri" w:eastAsia="Calibri" w:hAnsi="Calibri"/>
          <w:rtl w:val="0"/>
        </w:rPr>
        <w:t xml:space="preserve">●  </w:t>
        <w:tab/>
        <w:t xml:space="preserve">Participants report increased engagement with </w:t>
      </w:r>
      <w:r w:rsidDel="00000000" w:rsidR="00000000" w:rsidRPr="00000000">
        <w:rPr>
          <w:rFonts w:ascii="Calibri" w:cs="Calibri" w:eastAsia="Calibri" w:hAnsi="Calibri"/>
          <w:b w:val="1"/>
          <w:rtl w:val="0"/>
        </w:rPr>
        <w:t xml:space="preserve">local communities</w:t>
      </w:r>
      <w:r w:rsidDel="00000000" w:rsidR="00000000" w:rsidRPr="00000000">
        <w:rPr>
          <w:rFonts w:ascii="Calibri" w:cs="Calibri" w:eastAsia="Calibri" w:hAnsi="Calibri"/>
          <w:rtl w:val="0"/>
        </w:rPr>
        <w:t xml:space="preserve">, including public events, collective initiatives, and cultural outreach.</w:t>
      </w:r>
    </w:p>
    <w:p w:rsidR="00000000" w:rsidDel="00000000" w:rsidP="00000000" w:rsidRDefault="00000000" w:rsidRPr="00000000" w14:paraId="0000000B">
      <w:pPr>
        <w:shd w:fill="ffffff" w:val="clear"/>
        <w:spacing w:after="240" w:lineRule="auto"/>
        <w:ind w:left="1080" w:hanging="360"/>
        <w:rPr>
          <w:rFonts w:ascii="Calibri" w:cs="Calibri" w:eastAsia="Calibri" w:hAnsi="Calibri"/>
        </w:rPr>
      </w:pPr>
      <w:r w:rsidDel="00000000" w:rsidR="00000000" w:rsidRPr="00000000">
        <w:rPr>
          <w:rFonts w:ascii="Calibri" w:cs="Calibri" w:eastAsia="Calibri" w:hAnsi="Calibri"/>
          <w:rtl w:val="0"/>
        </w:rPr>
        <w:t xml:space="preserve">●  </w:t>
        <w:tab/>
        <w:t xml:space="preserve">Artists are</w:t>
      </w:r>
      <w:r w:rsidDel="00000000" w:rsidR="00000000" w:rsidRPr="00000000">
        <w:rPr>
          <w:rFonts w:ascii="Calibri" w:cs="Calibri" w:eastAsia="Calibri" w:hAnsi="Calibri"/>
          <w:b w:val="1"/>
          <w:rtl w:val="0"/>
        </w:rPr>
        <w:t xml:space="preserve"> three times more likely to experience enforced deprivation</w:t>
      </w:r>
      <w:r w:rsidDel="00000000" w:rsidR="00000000" w:rsidRPr="00000000">
        <w:rPr>
          <w:rFonts w:ascii="Calibri" w:cs="Calibri" w:eastAsia="Calibri" w:hAnsi="Calibri"/>
          <w:rtl w:val="0"/>
        </w:rPr>
        <w:t xml:space="preserve"> compared to the general population but those on BIA it drops to twice as likely.</w:t>
      </w:r>
    </w:p>
    <w:p w:rsidR="00000000" w:rsidDel="00000000" w:rsidP="00000000" w:rsidRDefault="00000000" w:rsidRPr="00000000" w14:paraId="0000000C">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Minister O’Donovan has stated he will bring forward a proposal for a successor scheme in </w:t>
      </w:r>
      <w:r w:rsidDel="00000000" w:rsidR="00000000" w:rsidRPr="00000000">
        <w:rPr>
          <w:rFonts w:ascii="Calibri" w:cs="Calibri" w:eastAsia="Calibri" w:hAnsi="Calibri"/>
          <w:b w:val="1"/>
          <w:rtl w:val="0"/>
        </w:rPr>
        <w:t xml:space="preserve">Budget 2026</w:t>
      </w:r>
      <w:r w:rsidDel="00000000" w:rsidR="00000000" w:rsidRPr="00000000">
        <w:rPr>
          <w:rFonts w:ascii="Calibri" w:cs="Calibri" w:eastAsia="Calibri" w:hAnsi="Calibri"/>
          <w:rtl w:val="0"/>
        </w:rPr>
        <w:t xml:space="preserve">. To ensure that happens and that the scheme is expanded and protected we are asking you, as our elected representative, to:</w:t>
      </w:r>
    </w:p>
    <w:p w:rsidR="00000000" w:rsidDel="00000000" w:rsidP="00000000" w:rsidRDefault="00000000" w:rsidRPr="00000000" w14:paraId="0000000D">
      <w:pPr>
        <w:shd w:fill="ffffff" w:val="clear"/>
        <w:spacing w:after="240" w:before="240" w:lineRule="auto"/>
        <w:ind w:left="720" w:firstLine="0"/>
        <w:rPr>
          <w:rFonts w:ascii="Calibri" w:cs="Calibri" w:eastAsia="Calibri" w:hAnsi="Calibri"/>
        </w:rPr>
      </w:pPr>
      <w:r w:rsidDel="00000000" w:rsidR="00000000" w:rsidRPr="00000000">
        <w:rPr>
          <w:rFonts w:ascii="Calibri" w:cs="Calibri" w:eastAsia="Calibri" w:hAnsi="Calibri"/>
          <w:b w:val="1"/>
          <w:rtl w:val="0"/>
        </w:rPr>
        <w:t xml:space="preserve">Publicly support</w:t>
      </w:r>
      <w:r w:rsidDel="00000000" w:rsidR="00000000" w:rsidRPr="00000000">
        <w:rPr>
          <w:rFonts w:ascii="Calibri" w:cs="Calibri" w:eastAsia="Calibri" w:hAnsi="Calibri"/>
          <w:rtl w:val="0"/>
        </w:rPr>
        <w:t xml:space="preserve"> the continued rollout and expansion of the BIA programme.</w:t>
      </w:r>
    </w:p>
    <w:p w:rsidR="00000000" w:rsidDel="00000000" w:rsidP="00000000" w:rsidRDefault="00000000" w:rsidRPr="00000000" w14:paraId="0000000E">
      <w:pPr>
        <w:shd w:fill="ffffff" w:val="clear"/>
        <w:spacing w:after="240" w:before="240" w:lineRule="auto"/>
        <w:ind w:left="720" w:firstLine="0"/>
        <w:rPr>
          <w:rFonts w:ascii="Calibri" w:cs="Calibri" w:eastAsia="Calibri" w:hAnsi="Calibri"/>
        </w:rPr>
      </w:pPr>
      <w:r w:rsidDel="00000000" w:rsidR="00000000" w:rsidRPr="00000000">
        <w:rPr>
          <w:rFonts w:ascii="Calibri" w:cs="Calibri" w:eastAsia="Calibri" w:hAnsi="Calibri"/>
          <w:b w:val="1"/>
          <w:rtl w:val="0"/>
        </w:rPr>
        <w:t xml:space="preserve">Engage with Cabinet and Department colleagues</w:t>
      </w:r>
      <w:r w:rsidDel="00000000" w:rsidR="00000000" w:rsidRPr="00000000">
        <w:rPr>
          <w:rFonts w:ascii="Calibri" w:cs="Calibri" w:eastAsia="Calibri" w:hAnsi="Calibri"/>
          <w:rtl w:val="0"/>
        </w:rPr>
        <w:t xml:space="preserve"> to champion this vital scheme during Budget 2026 negotiations.</w:t>
      </w:r>
    </w:p>
    <w:p w:rsidR="00000000" w:rsidDel="00000000" w:rsidP="00000000" w:rsidRDefault="00000000" w:rsidRPr="00000000" w14:paraId="0000000F">
      <w:pPr>
        <w:shd w:fill="ffffff" w:val="clear"/>
        <w:spacing w:after="240" w:befor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Help ensure the successor scheme is </w:t>
      </w:r>
      <w:r w:rsidDel="00000000" w:rsidR="00000000" w:rsidRPr="00000000">
        <w:rPr>
          <w:rFonts w:ascii="Calibri" w:cs="Calibri" w:eastAsia="Calibri" w:hAnsi="Calibri"/>
          <w:b w:val="1"/>
          <w:rtl w:val="0"/>
        </w:rPr>
        <w:t xml:space="preserve">inclusive</w:t>
      </w:r>
      <w:r w:rsidDel="00000000" w:rsidR="00000000" w:rsidRPr="00000000">
        <w:rPr>
          <w:rFonts w:ascii="Calibri" w:cs="Calibri" w:eastAsia="Calibri" w:hAnsi="Calibri"/>
          <w:rtl w:val="0"/>
        </w:rPr>
        <w:t xml:space="preserve">, supports a </w:t>
      </w:r>
      <w:r w:rsidDel="00000000" w:rsidR="00000000" w:rsidRPr="00000000">
        <w:rPr>
          <w:rFonts w:ascii="Calibri" w:cs="Calibri" w:eastAsia="Calibri" w:hAnsi="Calibri"/>
          <w:b w:val="1"/>
          <w:rtl w:val="0"/>
        </w:rPr>
        <w:t xml:space="preserve">greater number of artists</w:t>
      </w:r>
      <w:r w:rsidDel="00000000" w:rsidR="00000000" w:rsidRPr="00000000">
        <w:rPr>
          <w:rFonts w:ascii="Calibri" w:cs="Calibri" w:eastAsia="Calibri" w:hAnsi="Calibri"/>
          <w:rtl w:val="0"/>
        </w:rPr>
        <w:t xml:space="preserve">, and addresses </w:t>
      </w:r>
      <w:r w:rsidDel="00000000" w:rsidR="00000000" w:rsidRPr="00000000">
        <w:rPr>
          <w:rFonts w:ascii="Calibri" w:cs="Calibri" w:eastAsia="Calibri" w:hAnsi="Calibri"/>
          <w:b w:val="1"/>
          <w:rtl w:val="0"/>
        </w:rPr>
        <w:t xml:space="preserve">welfare barriers</w:t>
      </w:r>
      <w:r w:rsidDel="00000000" w:rsidR="00000000" w:rsidRPr="00000000">
        <w:rPr>
          <w:rFonts w:ascii="Calibri" w:cs="Calibri" w:eastAsia="Calibri" w:hAnsi="Calibri"/>
          <w:rtl w:val="0"/>
        </w:rPr>
        <w:t xml:space="preserve"> for those with disabilities.</w:t>
      </w:r>
    </w:p>
    <w:p w:rsidR="00000000" w:rsidDel="00000000" w:rsidP="00000000" w:rsidRDefault="00000000" w:rsidRPr="00000000" w14:paraId="00000010">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Arts and culture are essential to Irish identity, community health, and our global reputation. BIA works and is delivering real results. Now is the time to build on that success and secure its future.</w:t>
      </w:r>
    </w:p>
    <w:p w:rsidR="00000000" w:rsidDel="00000000" w:rsidP="00000000" w:rsidRDefault="00000000" w:rsidRPr="00000000" w14:paraId="00000011">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You can keep up to date with the NCFA and this campaign at </w:t>
      </w:r>
      <w:hyperlink r:id="rId6">
        <w:r w:rsidDel="00000000" w:rsidR="00000000" w:rsidRPr="00000000">
          <w:rPr>
            <w:rFonts w:ascii="Calibri" w:cs="Calibri" w:eastAsia="Calibri" w:hAnsi="Calibri"/>
            <w:color w:val="1155cc"/>
            <w:u w:val="single"/>
            <w:rtl w:val="0"/>
          </w:rPr>
          <w:t xml:space="preserve">www.ncfa.ie</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12">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 appreciate your time and hope you will advocate for our creative community in the months ahead. Please don’t hesitate to get in touch if you’d like to hear more about the local impact of BIA and the role of arts in our country.</w:t>
      </w:r>
    </w:p>
    <w:p w:rsidR="00000000" w:rsidDel="00000000" w:rsidP="00000000" w:rsidRDefault="00000000" w:rsidRPr="00000000" w14:paraId="00000013">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Le meas,</w:t>
      </w:r>
    </w:p>
    <w:p w:rsidR="00000000" w:rsidDel="00000000" w:rsidP="00000000" w:rsidRDefault="00000000" w:rsidRPr="00000000" w14:paraId="00000014">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Your name &amp; surname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ncf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