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76.0005454545455" w:lineRule="auto"/>
        <w:jc w:val="both"/>
        <w:rPr/>
      </w:pPr>
      <w:r w:rsidDel="00000000" w:rsidR="00000000" w:rsidRPr="00000000">
        <w:rPr>
          <w:rtl w:val="0"/>
        </w:rPr>
      </w:r>
    </w:p>
    <w:p w:rsidR="00000000" w:rsidDel="00000000" w:rsidP="00000000" w:rsidRDefault="00000000" w:rsidRPr="00000000" w14:paraId="00000002">
      <w:pPr>
        <w:spacing w:before="60" w:lineRule="auto"/>
        <w:rPr>
          <w:rFonts w:ascii="Calibri" w:cs="Calibri" w:eastAsia="Calibri" w:hAnsi="Calibri"/>
          <w:b w:val="1"/>
          <w:color w:val="ff0000"/>
        </w:rPr>
      </w:pPr>
      <w:r w:rsidDel="00000000" w:rsidR="00000000" w:rsidRPr="00000000">
        <w:rPr>
          <w:rtl w:val="0"/>
        </w:rPr>
      </w:r>
    </w:p>
    <w:p w:rsidR="00000000" w:rsidDel="00000000" w:rsidP="00000000" w:rsidRDefault="00000000" w:rsidRPr="00000000" w14:paraId="00000003">
      <w:pPr>
        <w:spacing w:before="60" w:lineRule="auto"/>
        <w:jc w:val="center"/>
        <w:rPr>
          <w:rFonts w:ascii="Calibri" w:cs="Calibri" w:eastAsia="Calibri" w:hAnsi="Calibri"/>
          <w:b w:val="1"/>
          <w:sz w:val="30"/>
          <w:szCs w:val="30"/>
        </w:rPr>
      </w:pPr>
      <w:r w:rsidDel="00000000" w:rsidR="00000000" w:rsidRPr="00000000">
        <w:rPr>
          <w:rFonts w:ascii="Calibri" w:cs="Calibri" w:eastAsia="Calibri" w:hAnsi="Calibri"/>
          <w:b w:val="1"/>
          <w:sz w:val="30"/>
          <w:szCs w:val="30"/>
          <w:rtl w:val="0"/>
        </w:rPr>
        <w:t xml:space="preserve">BIA/ NCFA INFORMATION PACK </w:t>
      </w:r>
    </w:p>
    <w:p w:rsidR="00000000" w:rsidDel="00000000" w:rsidP="00000000" w:rsidRDefault="00000000" w:rsidRPr="00000000" w14:paraId="00000004">
      <w:pPr>
        <w:spacing w:line="276.0005454545455" w:lineRule="auto"/>
        <w:jc w:val="both"/>
        <w:rPr>
          <w:rFonts w:ascii="Calibri" w:cs="Calibri" w:eastAsia="Calibri" w:hAnsi="Calibri"/>
          <w:b w:val="1"/>
        </w:rPr>
      </w:pPr>
      <w:r w:rsidDel="00000000" w:rsidR="00000000" w:rsidRPr="00000000">
        <w:rPr>
          <w:rtl w:val="0"/>
        </w:rPr>
      </w:r>
    </w:p>
    <w:p w:rsidR="00000000" w:rsidDel="00000000" w:rsidP="00000000" w:rsidRDefault="00000000" w:rsidRPr="00000000" w14:paraId="00000005">
      <w:pPr>
        <w:spacing w:line="276.0005454545455"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OVERVIEW OF ACTIONS AND PROGRESS TO DATE</w:t>
      </w:r>
    </w:p>
    <w:p w:rsidR="00000000" w:rsidDel="00000000" w:rsidP="00000000" w:rsidRDefault="00000000" w:rsidRPr="00000000" w14:paraId="00000006">
      <w:pPr>
        <w:spacing w:line="276.0005454545455" w:lineRule="auto"/>
        <w:jc w:val="both"/>
        <w:rPr>
          <w:rFonts w:ascii="Calibri" w:cs="Calibri" w:eastAsia="Calibri" w:hAnsi="Calibri"/>
        </w:rPr>
      </w:pPr>
      <w:r w:rsidDel="00000000" w:rsidR="00000000" w:rsidRPr="00000000">
        <w:rPr>
          <w:rFonts w:ascii="Calibri" w:cs="Calibri" w:eastAsia="Calibri" w:hAnsi="Calibri"/>
          <w:rtl w:val="0"/>
        </w:rPr>
        <w:t xml:space="preserve">The National Campaign for the Arts (NCFA) steering committee recently met with the department and Patrick O'Donovan, the current Minister for Culture, Communications and Sport. </w:t>
      </w:r>
    </w:p>
    <w:p w:rsidR="00000000" w:rsidDel="00000000" w:rsidP="00000000" w:rsidRDefault="00000000" w:rsidRPr="00000000" w14:paraId="00000007">
      <w:pPr>
        <w:spacing w:line="276.0005454545455"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08">
      <w:pPr>
        <w:spacing w:line="276.0005454545455" w:lineRule="auto"/>
        <w:jc w:val="both"/>
        <w:rPr>
          <w:rFonts w:ascii="Calibri" w:cs="Calibri" w:eastAsia="Calibri" w:hAnsi="Calibri"/>
        </w:rPr>
      </w:pPr>
      <w:r w:rsidDel="00000000" w:rsidR="00000000" w:rsidRPr="00000000">
        <w:rPr>
          <w:rFonts w:ascii="Calibri" w:cs="Calibri" w:eastAsia="Calibri" w:hAnsi="Calibri"/>
          <w:rtl w:val="0"/>
        </w:rPr>
        <w:t xml:space="preserve">In this meeting, the department and the Minister presented and launched research, which they released publicly. The study delved into the impact BIA has had on artists and the industry over the scheme's duration. As a result of this report, the Minister and the department have publicly supported the continuation of the Basic Income for the Arts (BIA) pilot scheme. </w:t>
      </w:r>
    </w:p>
    <w:p w:rsidR="00000000" w:rsidDel="00000000" w:rsidP="00000000" w:rsidRDefault="00000000" w:rsidRPr="00000000" w14:paraId="00000009">
      <w:pPr>
        <w:spacing w:line="276.0005454545455"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0A">
      <w:pPr>
        <w:spacing w:line="276.0005454545455" w:lineRule="auto"/>
        <w:jc w:val="both"/>
        <w:rPr>
          <w:rFonts w:ascii="Calibri" w:cs="Calibri" w:eastAsia="Calibri" w:hAnsi="Calibri"/>
        </w:rPr>
      </w:pPr>
      <w:r w:rsidDel="00000000" w:rsidR="00000000" w:rsidRPr="00000000">
        <w:rPr>
          <w:rFonts w:ascii="Calibri" w:cs="Calibri" w:eastAsia="Calibri" w:hAnsi="Calibri"/>
          <w:rtl w:val="0"/>
        </w:rPr>
        <w:t xml:space="preserve">With that, the NCFA is undertaking a national outreach campaign that actively targets government officials, local representatives, and key stakeholders, calling on them to support continued funding and a more permanent commitment to BIA. </w:t>
      </w:r>
    </w:p>
    <w:p w:rsidR="00000000" w:rsidDel="00000000" w:rsidP="00000000" w:rsidRDefault="00000000" w:rsidRPr="00000000" w14:paraId="0000000B">
      <w:pPr>
        <w:spacing w:line="276.0005454545455"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0C">
      <w:pPr>
        <w:spacing w:line="276.0005454545455" w:lineRule="auto"/>
        <w:jc w:val="both"/>
        <w:rPr>
          <w:rFonts w:ascii="Calibri" w:cs="Calibri" w:eastAsia="Calibri" w:hAnsi="Calibri"/>
        </w:rPr>
      </w:pPr>
      <w:r w:rsidDel="00000000" w:rsidR="00000000" w:rsidRPr="00000000">
        <w:rPr>
          <w:rFonts w:ascii="Calibri" w:cs="Calibri" w:eastAsia="Calibri" w:hAnsi="Calibri"/>
          <w:rtl w:val="0"/>
        </w:rPr>
        <w:t xml:space="preserve">The NCFA is calling on the industry to support the campaign by lobbying their local representatives, asking them to support a BIA funding model that the Minister will present to the government for approval. The NCFA is currently awaiting further information on the proposed funding model and how it will be implemented. </w:t>
      </w:r>
    </w:p>
    <w:p w:rsidR="00000000" w:rsidDel="00000000" w:rsidP="00000000" w:rsidRDefault="00000000" w:rsidRPr="00000000" w14:paraId="0000000D">
      <w:pPr>
        <w:spacing w:line="276.0005454545455"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0E">
      <w:pPr>
        <w:spacing w:line="276.0005454545455" w:lineRule="auto"/>
        <w:jc w:val="both"/>
        <w:rPr>
          <w:rFonts w:ascii="Calibri" w:cs="Calibri" w:eastAsia="Calibri" w:hAnsi="Calibri"/>
          <w:b w:val="1"/>
          <w:i w:val="1"/>
        </w:rPr>
      </w:pPr>
      <w:r w:rsidDel="00000000" w:rsidR="00000000" w:rsidRPr="00000000">
        <w:rPr>
          <w:rFonts w:ascii="Calibri" w:cs="Calibri" w:eastAsia="Calibri" w:hAnsi="Calibri"/>
          <w:b w:val="1"/>
          <w:i w:val="1"/>
          <w:rtl w:val="0"/>
        </w:rPr>
        <w:t xml:space="preserve">Please see a detailed breakdown of the report along with key quotes outlined from pages 4-6 of this document. </w:t>
      </w:r>
    </w:p>
    <w:p w:rsidR="00000000" w:rsidDel="00000000" w:rsidP="00000000" w:rsidRDefault="00000000" w:rsidRPr="00000000" w14:paraId="0000000F">
      <w:pPr>
        <w:spacing w:line="276.0005454545455"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10">
      <w:pPr>
        <w:jc w:val="both"/>
        <w:rPr>
          <w:rFonts w:ascii="Calibri" w:cs="Calibri" w:eastAsia="Calibri" w:hAnsi="Calibri"/>
          <w:b w:val="1"/>
          <w:color w:val="0e101a"/>
        </w:rPr>
      </w:pPr>
      <w:r w:rsidDel="00000000" w:rsidR="00000000" w:rsidRPr="00000000">
        <w:rPr>
          <w:rFonts w:ascii="Calibri" w:cs="Calibri" w:eastAsia="Calibri" w:hAnsi="Calibri"/>
          <w:b w:val="1"/>
          <w:color w:val="0e101a"/>
          <w:rtl w:val="0"/>
        </w:rPr>
        <w:t xml:space="preserve">HOW TO CONTRIBUTE TO THE CAMPAIGN? </w:t>
      </w:r>
    </w:p>
    <w:p w:rsidR="00000000" w:rsidDel="00000000" w:rsidP="00000000" w:rsidRDefault="00000000" w:rsidRPr="00000000" w14:paraId="00000011">
      <w:pPr>
        <w:numPr>
          <w:ilvl w:val="0"/>
          <w:numId w:val="1"/>
        </w:numPr>
        <w:ind w:left="720" w:hanging="360"/>
        <w:rPr>
          <w:rFonts w:ascii="Calibri" w:cs="Calibri" w:eastAsia="Calibri" w:hAnsi="Calibri"/>
        </w:rPr>
      </w:pPr>
      <w:r w:rsidDel="00000000" w:rsidR="00000000" w:rsidRPr="00000000">
        <w:rPr>
          <w:rFonts w:ascii="Calibri" w:cs="Calibri" w:eastAsia="Calibri" w:hAnsi="Calibri"/>
          <w:color w:val="0e101a"/>
          <w:rtl w:val="0"/>
        </w:rPr>
        <w:t xml:space="preserve">Actively contact your local representatives. See a prepared email HERE, or call their constituency office and speak to them in person. </w:t>
      </w:r>
    </w:p>
    <w:p w:rsidR="00000000" w:rsidDel="00000000" w:rsidP="00000000" w:rsidRDefault="00000000" w:rsidRPr="00000000" w14:paraId="00000012">
      <w:pPr>
        <w:numPr>
          <w:ilvl w:val="0"/>
          <w:numId w:val="1"/>
        </w:numPr>
        <w:ind w:left="720" w:hanging="360"/>
        <w:rPr>
          <w:rFonts w:ascii="Calibri" w:cs="Calibri" w:eastAsia="Calibri" w:hAnsi="Calibri"/>
        </w:rPr>
      </w:pPr>
      <w:r w:rsidDel="00000000" w:rsidR="00000000" w:rsidRPr="00000000">
        <w:rPr>
          <w:rFonts w:ascii="Calibri" w:cs="Calibri" w:eastAsia="Calibri" w:hAnsi="Calibri"/>
          <w:color w:val="0e101a"/>
          <w:rtl w:val="0"/>
        </w:rPr>
        <w:t xml:space="preserve">Please contact your local creative organisations and ask them to support the campaign by speaking to their reps, posting on social media, or alerting colleagues, students, and creative team members to the campaign push.</w:t>
      </w:r>
    </w:p>
    <w:p w:rsidR="00000000" w:rsidDel="00000000" w:rsidP="00000000" w:rsidRDefault="00000000" w:rsidRPr="00000000" w14:paraId="00000013">
      <w:pPr>
        <w:numPr>
          <w:ilvl w:val="0"/>
          <w:numId w:val="1"/>
        </w:numPr>
        <w:ind w:left="720" w:hanging="360"/>
        <w:rPr>
          <w:rFonts w:ascii="Calibri" w:cs="Calibri" w:eastAsia="Calibri" w:hAnsi="Calibri"/>
        </w:rPr>
      </w:pPr>
      <w:r w:rsidDel="00000000" w:rsidR="00000000" w:rsidRPr="00000000">
        <w:rPr>
          <w:rFonts w:ascii="Calibri" w:cs="Calibri" w:eastAsia="Calibri" w:hAnsi="Calibri"/>
          <w:color w:val="0e101a"/>
          <w:rtl w:val="0"/>
        </w:rPr>
        <w:t xml:space="preserve">Use any social media channels available to you to reshare the NCFA messaging. The team will regularly be posting across all social channels.</w:t>
      </w:r>
    </w:p>
    <w:p w:rsidR="00000000" w:rsidDel="00000000" w:rsidP="00000000" w:rsidRDefault="00000000" w:rsidRPr="00000000" w14:paraId="00000014">
      <w:pPr>
        <w:numPr>
          <w:ilvl w:val="0"/>
          <w:numId w:val="1"/>
        </w:numPr>
        <w:ind w:left="720" w:hanging="360"/>
        <w:rPr>
          <w:rFonts w:ascii="Calibri" w:cs="Calibri" w:eastAsia="Calibri" w:hAnsi="Calibri"/>
        </w:rPr>
      </w:pPr>
      <w:r w:rsidDel="00000000" w:rsidR="00000000" w:rsidRPr="00000000">
        <w:rPr>
          <w:rFonts w:ascii="Calibri" w:cs="Calibri" w:eastAsia="Calibri" w:hAnsi="Calibri"/>
          <w:color w:val="0e101a"/>
          <w:rtl w:val="0"/>
        </w:rPr>
        <w:t xml:space="preserve">If available to you, speak to local media about the issues outlined above and the need for support. </w:t>
      </w:r>
    </w:p>
    <w:p w:rsidR="00000000" w:rsidDel="00000000" w:rsidP="00000000" w:rsidRDefault="00000000" w:rsidRPr="00000000" w14:paraId="00000015">
      <w:pPr>
        <w:ind w:left="720" w:firstLine="0"/>
        <w:rPr>
          <w:rFonts w:ascii="Calibri" w:cs="Calibri" w:eastAsia="Calibri" w:hAnsi="Calibri"/>
          <w:color w:val="0e101a"/>
        </w:rPr>
      </w:pPr>
      <w:r w:rsidDel="00000000" w:rsidR="00000000" w:rsidRPr="00000000">
        <w:rPr>
          <w:rtl w:val="0"/>
        </w:rPr>
      </w:r>
    </w:p>
    <w:p w:rsidR="00000000" w:rsidDel="00000000" w:rsidP="00000000" w:rsidRDefault="00000000" w:rsidRPr="00000000" w14:paraId="00000016">
      <w:pPr>
        <w:jc w:val="both"/>
        <w:rPr>
          <w:rFonts w:ascii="Calibri" w:cs="Calibri" w:eastAsia="Calibri" w:hAnsi="Calibri"/>
          <w:b w:val="1"/>
          <w:color w:val="0e101a"/>
        </w:rPr>
      </w:pPr>
      <w:r w:rsidDel="00000000" w:rsidR="00000000" w:rsidRPr="00000000">
        <w:rPr>
          <w:rtl w:val="0"/>
        </w:rPr>
      </w:r>
    </w:p>
    <w:p w:rsidR="00000000" w:rsidDel="00000000" w:rsidP="00000000" w:rsidRDefault="00000000" w:rsidRPr="00000000" w14:paraId="00000017">
      <w:pPr>
        <w:jc w:val="both"/>
        <w:rPr>
          <w:rFonts w:ascii="Calibri" w:cs="Calibri" w:eastAsia="Calibri" w:hAnsi="Calibri"/>
          <w:b w:val="1"/>
          <w:color w:val="0e101a"/>
        </w:rPr>
      </w:pPr>
      <w:r w:rsidDel="00000000" w:rsidR="00000000" w:rsidRPr="00000000">
        <w:rPr>
          <w:rtl w:val="0"/>
        </w:rPr>
      </w:r>
    </w:p>
    <w:p w:rsidR="00000000" w:rsidDel="00000000" w:rsidP="00000000" w:rsidRDefault="00000000" w:rsidRPr="00000000" w14:paraId="00000018">
      <w:pPr>
        <w:jc w:val="both"/>
        <w:rPr>
          <w:rFonts w:ascii="Calibri" w:cs="Calibri" w:eastAsia="Calibri" w:hAnsi="Calibri"/>
          <w:b w:val="1"/>
          <w:color w:val="0e101a"/>
        </w:rPr>
      </w:pPr>
      <w:r w:rsidDel="00000000" w:rsidR="00000000" w:rsidRPr="00000000">
        <w:rPr>
          <w:rFonts w:ascii="Calibri" w:cs="Calibri" w:eastAsia="Calibri" w:hAnsi="Calibri"/>
          <w:b w:val="1"/>
          <w:color w:val="0e101a"/>
          <w:rtl w:val="0"/>
        </w:rPr>
        <w:t xml:space="preserve">SOME KEY QUESTIONS/ TALKING POINTS:</w:t>
      </w:r>
    </w:p>
    <w:p w:rsidR="00000000" w:rsidDel="00000000" w:rsidP="00000000" w:rsidRDefault="00000000" w:rsidRPr="00000000" w14:paraId="00000019">
      <w:pPr>
        <w:jc w:val="both"/>
        <w:rPr>
          <w:rFonts w:ascii="Calibri" w:cs="Calibri" w:eastAsia="Calibri" w:hAnsi="Calibri"/>
          <w:b w:val="1"/>
          <w:color w:val="0e101a"/>
        </w:rPr>
      </w:pPr>
      <w:r w:rsidDel="00000000" w:rsidR="00000000" w:rsidRPr="00000000">
        <w:rPr>
          <w:rtl w:val="0"/>
        </w:rPr>
      </w:r>
    </w:p>
    <w:p w:rsidR="00000000" w:rsidDel="00000000" w:rsidP="00000000" w:rsidRDefault="00000000" w:rsidRPr="00000000" w14:paraId="0000001A">
      <w:pPr>
        <w:pStyle w:val="Heading4"/>
        <w:keepNext w:val="0"/>
        <w:keepLines w:val="0"/>
        <w:spacing w:after="0" w:before="0" w:lineRule="auto"/>
        <w:jc w:val="both"/>
        <w:rPr>
          <w:rFonts w:ascii="Calibri" w:cs="Calibri" w:eastAsia="Calibri" w:hAnsi="Calibri"/>
          <w:b w:val="1"/>
          <w:color w:val="0e101a"/>
          <w:sz w:val="22"/>
          <w:szCs w:val="22"/>
        </w:rPr>
      </w:pPr>
      <w:bookmarkStart w:colFirst="0" w:colLast="0" w:name="_arc44fmzu2e3" w:id="0"/>
      <w:bookmarkEnd w:id="0"/>
      <w:r w:rsidDel="00000000" w:rsidR="00000000" w:rsidRPr="00000000">
        <w:rPr>
          <w:rFonts w:ascii="Calibri" w:cs="Calibri" w:eastAsia="Calibri" w:hAnsi="Calibri"/>
          <w:b w:val="1"/>
          <w:color w:val="0e101a"/>
          <w:sz w:val="22"/>
          <w:szCs w:val="22"/>
          <w:rtl w:val="0"/>
        </w:rPr>
        <w:t xml:space="preserve">What is NCFA?</w:t>
      </w:r>
    </w:p>
    <w:p w:rsidR="00000000" w:rsidDel="00000000" w:rsidP="00000000" w:rsidRDefault="00000000" w:rsidRPr="00000000" w14:paraId="0000001B">
      <w:pPr>
        <w:jc w:val="both"/>
        <w:rPr>
          <w:rFonts w:ascii="Calibri" w:cs="Calibri" w:eastAsia="Calibri" w:hAnsi="Calibri"/>
          <w:color w:val="0e101a"/>
        </w:rPr>
      </w:pPr>
      <w:r w:rsidDel="00000000" w:rsidR="00000000" w:rsidRPr="00000000">
        <w:rPr>
          <w:rFonts w:ascii="Calibri" w:cs="Calibri" w:eastAsia="Calibri" w:hAnsi="Calibri"/>
          <w:color w:val="0e101a"/>
          <w:rtl w:val="0"/>
        </w:rPr>
        <w:t xml:space="preserve">​​The National Campaign for the Arts (NCFA) is a volunteer-led, grassroots movement that makes the case for the arts in Ireland. We work to ensure that the arts are on local and national government agendas and are recognised as a vital part of contemporary Irish life.</w:t>
      </w:r>
    </w:p>
    <w:p w:rsidR="00000000" w:rsidDel="00000000" w:rsidP="00000000" w:rsidRDefault="00000000" w:rsidRPr="00000000" w14:paraId="0000001C">
      <w:pPr>
        <w:jc w:val="both"/>
        <w:rPr>
          <w:rFonts w:ascii="Calibri" w:cs="Calibri" w:eastAsia="Calibri" w:hAnsi="Calibri"/>
          <w:color w:val="0e101a"/>
        </w:rPr>
      </w:pPr>
      <w:r w:rsidDel="00000000" w:rsidR="00000000" w:rsidRPr="00000000">
        <w:rPr>
          <w:rtl w:val="0"/>
        </w:rPr>
      </w:r>
    </w:p>
    <w:p w:rsidR="00000000" w:rsidDel="00000000" w:rsidP="00000000" w:rsidRDefault="00000000" w:rsidRPr="00000000" w14:paraId="0000001D">
      <w:pPr>
        <w:jc w:val="both"/>
        <w:rPr>
          <w:rFonts w:ascii="Calibri" w:cs="Calibri" w:eastAsia="Calibri" w:hAnsi="Calibri"/>
          <w:b w:val="1"/>
          <w:color w:val="0e101a"/>
        </w:rPr>
      </w:pPr>
      <w:r w:rsidDel="00000000" w:rsidR="00000000" w:rsidRPr="00000000">
        <w:rPr>
          <w:rFonts w:ascii="Calibri" w:cs="Calibri" w:eastAsia="Calibri" w:hAnsi="Calibri"/>
          <w:b w:val="1"/>
          <w:color w:val="0e101a"/>
          <w:rtl w:val="0"/>
        </w:rPr>
        <w:t xml:space="preserve">Tell me about the latest campaign? </w:t>
      </w:r>
      <w:r w:rsidDel="00000000" w:rsidR="00000000" w:rsidRPr="00000000">
        <w:rPr>
          <w:rtl w:val="0"/>
        </w:rPr>
      </w:r>
    </w:p>
    <w:p w:rsidR="00000000" w:rsidDel="00000000" w:rsidP="00000000" w:rsidRDefault="00000000" w:rsidRPr="00000000" w14:paraId="0000001E">
      <w:pPr>
        <w:jc w:val="both"/>
        <w:rPr>
          <w:rFonts w:ascii="Calibri" w:cs="Calibri" w:eastAsia="Calibri" w:hAnsi="Calibri"/>
          <w:color w:val="0e101a"/>
        </w:rPr>
      </w:pPr>
      <w:r w:rsidDel="00000000" w:rsidR="00000000" w:rsidRPr="00000000">
        <w:rPr>
          <w:rFonts w:ascii="Calibri" w:cs="Calibri" w:eastAsia="Calibri" w:hAnsi="Calibri"/>
          <w:color w:val="444746"/>
          <w:sz w:val="21"/>
          <w:szCs w:val="21"/>
          <w:highlight w:val="white"/>
          <w:rtl w:val="0"/>
        </w:rPr>
        <w:t xml:space="preserve">As the successful Pilot scheme draws to a close NCFA calls for Basic Income for Artists to be retained beyond the pilot scheme, extended past a three year limit and expanded to include more people across the arts sector.</w:t>
      </w:r>
      <w:r w:rsidDel="00000000" w:rsidR="00000000" w:rsidRPr="00000000">
        <w:rPr>
          <w:rtl w:val="0"/>
        </w:rPr>
      </w:r>
    </w:p>
    <w:p w:rsidR="00000000" w:rsidDel="00000000" w:rsidP="00000000" w:rsidRDefault="00000000" w:rsidRPr="00000000" w14:paraId="0000001F">
      <w:pPr>
        <w:jc w:val="both"/>
        <w:rPr>
          <w:rFonts w:ascii="Calibri" w:cs="Calibri" w:eastAsia="Calibri" w:hAnsi="Calibri"/>
          <w:color w:val="0e101a"/>
        </w:rPr>
      </w:pPr>
      <w:r w:rsidDel="00000000" w:rsidR="00000000" w:rsidRPr="00000000">
        <w:rPr>
          <w:rtl w:val="0"/>
        </w:rPr>
      </w:r>
    </w:p>
    <w:p w:rsidR="00000000" w:rsidDel="00000000" w:rsidP="00000000" w:rsidRDefault="00000000" w:rsidRPr="00000000" w14:paraId="00000020">
      <w:pPr>
        <w:jc w:val="both"/>
        <w:rPr>
          <w:rFonts w:ascii="Calibri" w:cs="Calibri" w:eastAsia="Calibri" w:hAnsi="Calibri"/>
          <w:b w:val="1"/>
          <w:color w:val="0e101a"/>
        </w:rPr>
      </w:pPr>
      <w:r w:rsidDel="00000000" w:rsidR="00000000" w:rsidRPr="00000000">
        <w:rPr>
          <w:rFonts w:ascii="Calibri" w:cs="Calibri" w:eastAsia="Calibri" w:hAnsi="Calibri"/>
          <w:b w:val="1"/>
          <w:color w:val="0e101a"/>
          <w:rtl w:val="0"/>
        </w:rPr>
        <w:t xml:space="preserve">What are the key issues to be solved?</w:t>
      </w:r>
    </w:p>
    <w:p w:rsidR="00000000" w:rsidDel="00000000" w:rsidP="00000000" w:rsidRDefault="00000000" w:rsidRPr="00000000" w14:paraId="00000021">
      <w:pPr>
        <w:jc w:val="both"/>
        <w:rPr>
          <w:rFonts w:ascii="Calibri" w:cs="Calibri" w:eastAsia="Calibri" w:hAnsi="Calibri"/>
          <w:color w:val="0e101a"/>
        </w:rPr>
      </w:pPr>
      <w:r w:rsidDel="00000000" w:rsidR="00000000" w:rsidRPr="00000000">
        <w:rPr>
          <w:rFonts w:ascii="Calibri" w:cs="Calibri" w:eastAsia="Calibri" w:hAnsi="Calibri"/>
          <w:color w:val="0e101a"/>
          <w:rtl w:val="0"/>
        </w:rPr>
        <w:t xml:space="preserve">According to the latest report issued by the government, artists and people who work in the creative industries experience extreme deprivation in their everyday lives. Artists and art workers were paid 65% less than the average for all other employees in Ireland in 2022, so we needed BIA. Since its inception, BIA has proved to be a success, with recipients reporting greater living standards, reduced depression and stress, and a higher quality of creative work output. </w:t>
      </w:r>
      <w:r w:rsidDel="00000000" w:rsidR="00000000" w:rsidRPr="00000000">
        <w:rPr>
          <w:rFonts w:ascii="Calibri" w:cs="Calibri" w:eastAsia="Calibri" w:hAnsi="Calibri"/>
          <w:color w:val="444746"/>
          <w:sz w:val="21"/>
          <w:szCs w:val="21"/>
          <w:rtl w:val="0"/>
        </w:rPr>
        <w:t xml:space="preserve">The NCFA is calling for Basic Income for artists to be retained, extended and expanded.</w:t>
      </w:r>
      <w:r w:rsidDel="00000000" w:rsidR="00000000" w:rsidRPr="00000000">
        <w:rPr>
          <w:rtl w:val="0"/>
        </w:rPr>
      </w:r>
    </w:p>
    <w:p w:rsidR="00000000" w:rsidDel="00000000" w:rsidP="00000000" w:rsidRDefault="00000000" w:rsidRPr="00000000" w14:paraId="00000022">
      <w:pPr>
        <w:jc w:val="both"/>
        <w:rPr>
          <w:rFonts w:ascii="Calibri" w:cs="Calibri" w:eastAsia="Calibri" w:hAnsi="Calibri"/>
          <w:color w:val="0e101a"/>
        </w:rPr>
      </w:pPr>
      <w:r w:rsidDel="00000000" w:rsidR="00000000" w:rsidRPr="00000000">
        <w:rPr>
          <w:rtl w:val="0"/>
        </w:rPr>
      </w:r>
    </w:p>
    <w:p w:rsidR="00000000" w:rsidDel="00000000" w:rsidP="00000000" w:rsidRDefault="00000000" w:rsidRPr="00000000" w14:paraId="00000023">
      <w:pPr>
        <w:jc w:val="both"/>
        <w:rPr>
          <w:rFonts w:ascii="Calibri" w:cs="Calibri" w:eastAsia="Calibri" w:hAnsi="Calibri"/>
          <w:b w:val="1"/>
          <w:color w:val="0e101a"/>
        </w:rPr>
      </w:pPr>
      <w:r w:rsidDel="00000000" w:rsidR="00000000" w:rsidRPr="00000000">
        <w:rPr>
          <w:rFonts w:ascii="Calibri" w:cs="Calibri" w:eastAsia="Calibri" w:hAnsi="Calibri"/>
          <w:b w:val="1"/>
          <w:color w:val="0e101a"/>
          <w:rtl w:val="0"/>
        </w:rPr>
        <w:t xml:space="preserve">What is the most important message to get across?</w:t>
      </w:r>
    </w:p>
    <w:p w:rsidR="00000000" w:rsidDel="00000000" w:rsidP="00000000" w:rsidRDefault="00000000" w:rsidRPr="00000000" w14:paraId="00000024">
      <w:pPr>
        <w:jc w:val="both"/>
        <w:rPr>
          <w:rFonts w:ascii="Calibri" w:cs="Calibri" w:eastAsia="Calibri" w:hAnsi="Calibri"/>
          <w:color w:val="0e101a"/>
        </w:rPr>
      </w:pPr>
      <w:r w:rsidDel="00000000" w:rsidR="00000000" w:rsidRPr="00000000">
        <w:rPr>
          <w:rFonts w:ascii="Calibri" w:cs="Calibri" w:eastAsia="Calibri" w:hAnsi="Calibri"/>
          <w:color w:val="0e101a"/>
          <w:rtl w:val="0"/>
        </w:rPr>
        <w:t xml:space="preserve">It is a proven fact that BIA improves artists' lives and produces quality creative work for the nation. We want to ensure that this support continues to maintain artists' lives and the creative output of the country at </w:t>
      </w:r>
      <w:r w:rsidDel="00000000" w:rsidR="00000000" w:rsidRPr="00000000">
        <w:rPr>
          <w:rFonts w:ascii="Calibri" w:cs="Calibri" w:eastAsia="Calibri" w:hAnsi="Calibri"/>
          <w:color w:val="0e101a"/>
          <w:rtl w:val="0"/>
        </w:rPr>
        <w:t xml:space="preserve">large</w:t>
      </w:r>
      <w:r w:rsidDel="00000000" w:rsidR="00000000" w:rsidRPr="00000000">
        <w:rPr>
          <w:rFonts w:ascii="Calibri" w:cs="Calibri" w:eastAsia="Calibri" w:hAnsi="Calibri"/>
          <w:color w:val="0e101a"/>
          <w:rtl w:val="0"/>
        </w:rPr>
        <w:t xml:space="preserve">. The NCFA calls on </w:t>
      </w:r>
      <w:r w:rsidDel="00000000" w:rsidR="00000000" w:rsidRPr="00000000">
        <w:rPr>
          <w:rFonts w:ascii="Calibri" w:cs="Calibri" w:eastAsia="Calibri" w:hAnsi="Calibri"/>
          <w:color w:val="444746"/>
          <w:sz w:val="21"/>
          <w:szCs w:val="21"/>
          <w:rtl w:val="0"/>
        </w:rPr>
        <w:t xml:space="preserve">Basic Income for Artists to be retained, extended and expanded.</w:t>
      </w:r>
      <w:r w:rsidDel="00000000" w:rsidR="00000000" w:rsidRPr="00000000">
        <w:rPr>
          <w:rtl w:val="0"/>
        </w:rPr>
      </w:r>
    </w:p>
    <w:p w:rsidR="00000000" w:rsidDel="00000000" w:rsidP="00000000" w:rsidRDefault="00000000" w:rsidRPr="00000000" w14:paraId="00000025">
      <w:pPr>
        <w:jc w:val="both"/>
        <w:rPr>
          <w:rFonts w:ascii="Calibri" w:cs="Calibri" w:eastAsia="Calibri" w:hAnsi="Calibri"/>
          <w:color w:val="0e101a"/>
        </w:rPr>
      </w:pPr>
      <w:r w:rsidDel="00000000" w:rsidR="00000000" w:rsidRPr="00000000">
        <w:rPr>
          <w:rtl w:val="0"/>
        </w:rPr>
      </w:r>
    </w:p>
    <w:p w:rsidR="00000000" w:rsidDel="00000000" w:rsidP="00000000" w:rsidRDefault="00000000" w:rsidRPr="00000000" w14:paraId="00000026">
      <w:pPr>
        <w:jc w:val="both"/>
        <w:rPr>
          <w:rFonts w:ascii="Calibri" w:cs="Calibri" w:eastAsia="Calibri" w:hAnsi="Calibri"/>
          <w:b w:val="1"/>
          <w:color w:val="0e101a"/>
        </w:rPr>
      </w:pPr>
      <w:r w:rsidDel="00000000" w:rsidR="00000000" w:rsidRPr="00000000">
        <w:rPr>
          <w:rFonts w:ascii="Calibri" w:cs="Calibri" w:eastAsia="Calibri" w:hAnsi="Calibri"/>
          <w:b w:val="1"/>
          <w:color w:val="0e101a"/>
          <w:rtl w:val="0"/>
        </w:rPr>
        <w:t xml:space="preserve">How can interested parties engage with the campaign?</w:t>
      </w:r>
    </w:p>
    <w:p w:rsidR="00000000" w:rsidDel="00000000" w:rsidP="00000000" w:rsidRDefault="00000000" w:rsidRPr="00000000" w14:paraId="00000027">
      <w:pPr>
        <w:jc w:val="both"/>
        <w:rPr>
          <w:rFonts w:ascii="Calibri" w:cs="Calibri" w:eastAsia="Calibri" w:hAnsi="Calibri"/>
          <w:color w:val="0e101a"/>
        </w:rPr>
      </w:pPr>
      <w:r w:rsidDel="00000000" w:rsidR="00000000" w:rsidRPr="00000000">
        <w:rPr>
          <w:rFonts w:ascii="Calibri" w:cs="Calibri" w:eastAsia="Calibri" w:hAnsi="Calibri"/>
          <w:color w:val="0e101a"/>
          <w:rtl w:val="0"/>
        </w:rPr>
        <w:t xml:space="preserve">We're calling on the industry and the public to lobby their local representatives over the coming weeks and months, asking them to support any motion for continued funding and sustained support for creatives across Ireland. </w:t>
      </w:r>
    </w:p>
    <w:p w:rsidR="00000000" w:rsidDel="00000000" w:rsidP="00000000" w:rsidRDefault="00000000" w:rsidRPr="00000000" w14:paraId="00000028">
      <w:pPr>
        <w:jc w:val="both"/>
        <w:rPr>
          <w:rFonts w:ascii="Calibri" w:cs="Calibri" w:eastAsia="Calibri" w:hAnsi="Calibri"/>
          <w:color w:val="0e101a"/>
        </w:rPr>
      </w:pPr>
      <w:r w:rsidDel="00000000" w:rsidR="00000000" w:rsidRPr="00000000">
        <w:rPr>
          <w:rtl w:val="0"/>
        </w:rPr>
      </w:r>
    </w:p>
    <w:p w:rsidR="00000000" w:rsidDel="00000000" w:rsidP="00000000" w:rsidRDefault="00000000" w:rsidRPr="00000000" w14:paraId="00000029">
      <w:pPr>
        <w:jc w:val="both"/>
        <w:rPr>
          <w:rFonts w:ascii="Calibri" w:cs="Calibri" w:eastAsia="Calibri" w:hAnsi="Calibri"/>
          <w:b w:val="1"/>
          <w:color w:val="0e101a"/>
        </w:rPr>
      </w:pPr>
      <w:r w:rsidDel="00000000" w:rsidR="00000000" w:rsidRPr="00000000">
        <w:rPr>
          <w:rFonts w:ascii="Calibri" w:cs="Calibri" w:eastAsia="Calibri" w:hAnsi="Calibri"/>
          <w:b w:val="1"/>
          <w:color w:val="0e101a"/>
          <w:rtl w:val="0"/>
        </w:rPr>
        <w:t xml:space="preserve">Where can the public and interested parties find more information and support the campaign? </w:t>
      </w:r>
    </w:p>
    <w:p w:rsidR="00000000" w:rsidDel="00000000" w:rsidP="00000000" w:rsidRDefault="00000000" w:rsidRPr="00000000" w14:paraId="0000002A">
      <w:pPr>
        <w:jc w:val="both"/>
        <w:rPr>
          <w:rFonts w:ascii="Calibri" w:cs="Calibri" w:eastAsia="Calibri" w:hAnsi="Calibri"/>
          <w:color w:val="0e101a"/>
        </w:rPr>
      </w:pPr>
      <w:r w:rsidDel="00000000" w:rsidR="00000000" w:rsidRPr="00000000">
        <w:rPr>
          <w:rFonts w:ascii="Calibri" w:cs="Calibri" w:eastAsia="Calibri" w:hAnsi="Calibri"/>
          <w:color w:val="0e101a"/>
          <w:rtl w:val="0"/>
        </w:rPr>
        <w:t xml:space="preserve">Please visit</w:t>
      </w:r>
      <w:hyperlink r:id="rId6">
        <w:r w:rsidDel="00000000" w:rsidR="00000000" w:rsidRPr="00000000">
          <w:rPr>
            <w:rFonts w:ascii="Calibri" w:cs="Calibri" w:eastAsia="Calibri" w:hAnsi="Calibri"/>
            <w:color w:val="0e101a"/>
            <w:rtl w:val="0"/>
          </w:rPr>
          <w:t xml:space="preserve"> </w:t>
        </w:r>
      </w:hyperlink>
      <w:hyperlink r:id="rId7">
        <w:r w:rsidDel="00000000" w:rsidR="00000000" w:rsidRPr="00000000">
          <w:rPr>
            <w:rFonts w:ascii="Calibri" w:cs="Calibri" w:eastAsia="Calibri" w:hAnsi="Calibri"/>
            <w:color w:val="4a6ee0"/>
            <w:u w:val="single"/>
            <w:rtl w:val="0"/>
          </w:rPr>
          <w:t xml:space="preserve">NCFA.ie</w:t>
        </w:r>
      </w:hyperlink>
      <w:r w:rsidDel="00000000" w:rsidR="00000000" w:rsidRPr="00000000">
        <w:rPr>
          <w:rFonts w:ascii="Calibri" w:cs="Calibri" w:eastAsia="Calibri" w:hAnsi="Calibri"/>
          <w:color w:val="0e101a"/>
          <w:rtl w:val="0"/>
        </w:rPr>
        <w:t xml:space="preserve"> for all relevant information and a link to a draft correspondent for your local representative. </w:t>
      </w:r>
    </w:p>
    <w:p w:rsidR="00000000" w:rsidDel="00000000" w:rsidP="00000000" w:rsidRDefault="00000000" w:rsidRPr="00000000" w14:paraId="0000002B">
      <w:pPr>
        <w:jc w:val="both"/>
        <w:rPr>
          <w:rFonts w:ascii="Calibri" w:cs="Calibri" w:eastAsia="Calibri" w:hAnsi="Calibri"/>
          <w:color w:val="0e101a"/>
        </w:rPr>
      </w:pPr>
      <w:r w:rsidDel="00000000" w:rsidR="00000000" w:rsidRPr="00000000">
        <w:rPr>
          <w:rtl w:val="0"/>
        </w:rPr>
      </w:r>
    </w:p>
    <w:p w:rsidR="00000000" w:rsidDel="00000000" w:rsidP="00000000" w:rsidRDefault="00000000" w:rsidRPr="00000000" w14:paraId="0000002C">
      <w:pPr>
        <w:jc w:val="both"/>
        <w:rPr>
          <w:rFonts w:ascii="Calibri" w:cs="Calibri" w:eastAsia="Calibri" w:hAnsi="Calibri"/>
          <w:b w:val="1"/>
          <w:color w:val="0e101a"/>
        </w:rPr>
      </w:pPr>
      <w:r w:rsidDel="00000000" w:rsidR="00000000" w:rsidRPr="00000000">
        <w:rPr>
          <w:rtl w:val="0"/>
        </w:rPr>
      </w:r>
    </w:p>
    <w:p w:rsidR="00000000" w:rsidDel="00000000" w:rsidP="00000000" w:rsidRDefault="00000000" w:rsidRPr="00000000" w14:paraId="0000002D">
      <w:pPr>
        <w:jc w:val="both"/>
        <w:rPr>
          <w:rFonts w:ascii="Calibri" w:cs="Calibri" w:eastAsia="Calibri" w:hAnsi="Calibri"/>
          <w:b w:val="1"/>
          <w:color w:val="0e101a"/>
        </w:rPr>
      </w:pPr>
      <w:r w:rsidDel="00000000" w:rsidR="00000000" w:rsidRPr="00000000">
        <w:rPr>
          <w:rFonts w:ascii="Calibri" w:cs="Calibri" w:eastAsia="Calibri" w:hAnsi="Calibri"/>
          <w:b w:val="1"/>
          <w:color w:val="0e101a"/>
          <w:rtl w:val="0"/>
        </w:rPr>
        <w:t xml:space="preserve">I am currently on the scheme. Who do I contact with specific questions? </w:t>
      </w:r>
    </w:p>
    <w:p w:rsidR="00000000" w:rsidDel="00000000" w:rsidP="00000000" w:rsidRDefault="00000000" w:rsidRPr="00000000" w14:paraId="0000002E">
      <w:pPr>
        <w:jc w:val="both"/>
        <w:rPr>
          <w:rFonts w:ascii="Calibri" w:cs="Calibri" w:eastAsia="Calibri" w:hAnsi="Calibri"/>
          <w:b w:val="1"/>
          <w:color w:val="0e101a"/>
        </w:rPr>
      </w:pPr>
      <w:r w:rsidDel="00000000" w:rsidR="00000000" w:rsidRPr="00000000">
        <w:rPr>
          <w:rFonts w:ascii="Calibri" w:cs="Calibri" w:eastAsia="Calibri" w:hAnsi="Calibri"/>
          <w:color w:val="0e101a"/>
          <w:highlight w:val="white"/>
          <w:rtl w:val="0"/>
        </w:rPr>
        <w:t xml:space="preserve">You should receive an email from the department outlining any changes to the scheme. If you don’t receive a correspondence over the coming days, please contact them directly at </w:t>
      </w:r>
      <w:r w:rsidDel="00000000" w:rsidR="00000000" w:rsidRPr="00000000">
        <w:rPr>
          <w:color w:val="1155cc"/>
          <w:highlight w:val="white"/>
          <w:rtl w:val="0"/>
        </w:rPr>
        <w:t xml:space="preserve">basicincomeforthearts@ccs.gov.ie</w:t>
      </w:r>
      <w:r w:rsidDel="00000000" w:rsidR="00000000" w:rsidRPr="00000000">
        <w:rPr>
          <w:rtl w:val="0"/>
        </w:rPr>
      </w:r>
    </w:p>
    <w:p w:rsidR="00000000" w:rsidDel="00000000" w:rsidP="00000000" w:rsidRDefault="00000000" w:rsidRPr="00000000" w14:paraId="0000002F">
      <w:pPr>
        <w:spacing w:after="240" w:before="240" w:lineRule="auto"/>
        <w:jc w:val="both"/>
        <w:rPr>
          <w:rFonts w:ascii="Calibri" w:cs="Calibri" w:eastAsia="Calibri" w:hAnsi="Calibri"/>
          <w:b w:val="1"/>
          <w:color w:val="ff0000"/>
        </w:rPr>
      </w:pPr>
      <w:r w:rsidDel="00000000" w:rsidR="00000000" w:rsidRPr="00000000">
        <w:rPr>
          <w:rFonts w:ascii="Calibri" w:cs="Calibri" w:eastAsia="Calibri" w:hAnsi="Calibri"/>
          <w:b w:val="1"/>
          <w:color w:val="0e101a"/>
          <w:rtl w:val="0"/>
        </w:rPr>
        <w:t xml:space="preserve">LINKS TO KEY RESOURCES: </w:t>
      </w:r>
      <w:r w:rsidDel="00000000" w:rsidR="00000000" w:rsidRPr="00000000">
        <w:rPr>
          <w:rtl w:val="0"/>
        </w:rPr>
      </w:r>
    </w:p>
    <w:p w:rsidR="00000000" w:rsidDel="00000000" w:rsidP="00000000" w:rsidRDefault="00000000" w:rsidRPr="00000000" w14:paraId="00000030">
      <w:pPr>
        <w:spacing w:after="240" w:before="240"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Link to recent report </w:t>
      </w:r>
      <w:hyperlink r:id="rId8">
        <w:r w:rsidDel="00000000" w:rsidR="00000000" w:rsidRPr="00000000">
          <w:rPr>
            <w:rFonts w:ascii="Calibri" w:cs="Calibri" w:eastAsia="Calibri" w:hAnsi="Calibri"/>
            <w:b w:val="1"/>
            <w:color w:val="1155cc"/>
            <w:u w:val="single"/>
            <w:rtl w:val="0"/>
          </w:rPr>
          <w:t xml:space="preserve">HERE</w:t>
        </w:r>
      </w:hyperlink>
      <w:r w:rsidDel="00000000" w:rsidR="00000000" w:rsidRPr="00000000">
        <w:rPr>
          <w:rtl w:val="0"/>
        </w:rPr>
      </w:r>
    </w:p>
    <w:p w:rsidR="00000000" w:rsidDel="00000000" w:rsidP="00000000" w:rsidRDefault="00000000" w:rsidRPr="00000000" w14:paraId="00000031">
      <w:pPr>
        <w:spacing w:after="240" w:before="240"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Link to NCFA socials </w:t>
      </w:r>
      <w:hyperlink r:id="rId9">
        <w:r w:rsidDel="00000000" w:rsidR="00000000" w:rsidRPr="00000000">
          <w:rPr>
            <w:rFonts w:ascii="Calibri" w:cs="Calibri" w:eastAsia="Calibri" w:hAnsi="Calibri"/>
            <w:b w:val="1"/>
            <w:color w:val="1155cc"/>
            <w:u w:val="single"/>
            <w:rtl w:val="0"/>
          </w:rPr>
          <w:t xml:space="preserve">Instagram HERE </w:t>
        </w:r>
      </w:hyperlink>
      <w:r w:rsidDel="00000000" w:rsidR="00000000" w:rsidRPr="00000000">
        <w:rPr>
          <w:rFonts w:ascii="Calibri" w:cs="Calibri" w:eastAsia="Calibri" w:hAnsi="Calibri"/>
          <w:b w:val="1"/>
          <w:rtl w:val="0"/>
        </w:rPr>
        <w:t xml:space="preserve">&amp; </w:t>
      </w:r>
      <w:hyperlink r:id="rId10">
        <w:r w:rsidDel="00000000" w:rsidR="00000000" w:rsidRPr="00000000">
          <w:rPr>
            <w:rFonts w:ascii="Calibri" w:cs="Calibri" w:eastAsia="Calibri" w:hAnsi="Calibri"/>
            <w:b w:val="1"/>
            <w:color w:val="1155cc"/>
            <w:u w:val="single"/>
            <w:rtl w:val="0"/>
          </w:rPr>
          <w:t xml:space="preserve">Facebook HERE</w:t>
        </w:r>
      </w:hyperlink>
      <w:r w:rsidDel="00000000" w:rsidR="00000000" w:rsidRPr="00000000">
        <w:rPr>
          <w:rtl w:val="0"/>
        </w:rPr>
      </w:r>
    </w:p>
    <w:p w:rsidR="00000000" w:rsidDel="00000000" w:rsidP="00000000" w:rsidRDefault="00000000" w:rsidRPr="00000000" w14:paraId="00000032">
      <w:pPr>
        <w:spacing w:after="240" w:before="240"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Link to campaign logos </w:t>
      </w:r>
      <w:hyperlink r:id="rId11">
        <w:r w:rsidDel="00000000" w:rsidR="00000000" w:rsidRPr="00000000">
          <w:rPr>
            <w:rFonts w:ascii="Calibri" w:cs="Calibri" w:eastAsia="Calibri" w:hAnsi="Calibri"/>
            <w:b w:val="1"/>
            <w:color w:val="1155cc"/>
            <w:u w:val="single"/>
            <w:rtl w:val="0"/>
          </w:rPr>
          <w:t xml:space="preserve">HERE</w:t>
        </w:r>
      </w:hyperlink>
      <w:r w:rsidDel="00000000" w:rsidR="00000000" w:rsidRPr="00000000">
        <w:rPr>
          <w:rtl w:val="0"/>
        </w:rPr>
      </w:r>
    </w:p>
    <w:p w:rsidR="00000000" w:rsidDel="00000000" w:rsidP="00000000" w:rsidRDefault="00000000" w:rsidRPr="00000000" w14:paraId="00000033">
      <w:pPr>
        <w:spacing w:after="240" w:before="240"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Draft lobby letter </w:t>
      </w:r>
      <w:hyperlink r:id="rId12">
        <w:r w:rsidDel="00000000" w:rsidR="00000000" w:rsidRPr="00000000">
          <w:rPr>
            <w:rFonts w:ascii="Calibri" w:cs="Calibri" w:eastAsia="Calibri" w:hAnsi="Calibri"/>
            <w:b w:val="1"/>
            <w:color w:val="1155cc"/>
            <w:u w:val="single"/>
            <w:rtl w:val="0"/>
          </w:rPr>
          <w:t xml:space="preserve">HERE</w:t>
        </w:r>
      </w:hyperlink>
      <w:r w:rsidDel="00000000" w:rsidR="00000000" w:rsidRPr="00000000">
        <w:rPr>
          <w:rtl w:val="0"/>
        </w:rPr>
      </w:r>
    </w:p>
    <w:p w:rsidR="00000000" w:rsidDel="00000000" w:rsidP="00000000" w:rsidRDefault="00000000" w:rsidRPr="00000000" w14:paraId="00000034">
      <w:pPr>
        <w:spacing w:after="240" w:before="240"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KEY NFCA CONTACTS</w:t>
      </w:r>
    </w:p>
    <w:p w:rsidR="00000000" w:rsidDel="00000000" w:rsidP="00000000" w:rsidRDefault="00000000" w:rsidRPr="00000000" w14:paraId="00000035">
      <w:pPr>
        <w:spacing w:after="240" w:before="240" w:lineRule="auto"/>
        <w:jc w:val="both"/>
        <w:rPr>
          <w:rFonts w:ascii="Calibri" w:cs="Calibri" w:eastAsia="Calibri" w:hAnsi="Calibri"/>
          <w:b w:val="1"/>
          <w:color w:val="ff0000"/>
        </w:rPr>
      </w:pPr>
      <w:r w:rsidDel="00000000" w:rsidR="00000000" w:rsidRPr="00000000">
        <w:rPr>
          <w:rFonts w:ascii="Calibri" w:cs="Calibri" w:eastAsia="Calibri" w:hAnsi="Calibri"/>
          <w:rtl w:val="0"/>
        </w:rPr>
        <w:t xml:space="preserve">Maria Fleming, NCFA Chair, ph: 0868137103</w:t>
      </w:r>
      <w:r w:rsidDel="00000000" w:rsidR="00000000" w:rsidRPr="00000000">
        <w:rPr>
          <w:rtl w:val="0"/>
        </w:rPr>
      </w:r>
    </w:p>
    <w:p w:rsidR="00000000" w:rsidDel="00000000" w:rsidP="00000000" w:rsidRDefault="00000000" w:rsidRPr="00000000" w14:paraId="00000036">
      <w:pPr>
        <w:pStyle w:val="Heading3"/>
        <w:keepNext w:val="0"/>
        <w:keepLines w:val="0"/>
        <w:spacing w:after="240" w:before="240" w:line="297.23123076923076" w:lineRule="auto"/>
        <w:jc w:val="both"/>
        <w:rPr>
          <w:rFonts w:ascii="Calibri" w:cs="Calibri" w:eastAsia="Calibri" w:hAnsi="Calibri"/>
          <w:b w:val="1"/>
          <w:sz w:val="22"/>
          <w:szCs w:val="22"/>
        </w:rPr>
      </w:pPr>
      <w:bookmarkStart w:colFirst="0" w:colLast="0" w:name="_fui5fek3iphh" w:id="1"/>
      <w:bookmarkEnd w:id="1"/>
      <w:r w:rsidDel="00000000" w:rsidR="00000000" w:rsidRPr="00000000">
        <w:rPr>
          <w:rFonts w:ascii="Calibri" w:cs="Calibri" w:eastAsia="Calibri" w:hAnsi="Calibri"/>
          <w:b w:val="1"/>
          <w:sz w:val="22"/>
          <w:szCs w:val="22"/>
          <w:rtl w:val="0"/>
        </w:rPr>
        <w:t xml:space="preserve">KEY POINTS TO KNOW ABOUT BASIC INCOME FOR THE ARTS (BIA) RECENT REPORT</w:t>
      </w:r>
    </w:p>
    <w:p w:rsidR="00000000" w:rsidDel="00000000" w:rsidP="00000000" w:rsidRDefault="00000000" w:rsidRPr="00000000" w14:paraId="00000037">
      <w:pPr>
        <w:spacing w:line="276"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Who took part in the scheme?</w:t>
      </w:r>
    </w:p>
    <w:p w:rsidR="00000000" w:rsidDel="00000000" w:rsidP="00000000" w:rsidRDefault="00000000" w:rsidRPr="00000000" w14:paraId="00000038">
      <w:pPr>
        <w:spacing w:line="276"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39">
      <w:pPr>
        <w:spacing w:line="276" w:lineRule="auto"/>
        <w:jc w:val="both"/>
        <w:rPr>
          <w:rFonts w:ascii="Calibri" w:cs="Calibri" w:eastAsia="Calibri" w:hAnsi="Calibri"/>
        </w:rPr>
      </w:pPr>
      <w:r w:rsidDel="00000000" w:rsidR="00000000" w:rsidRPr="00000000">
        <w:rPr>
          <w:rFonts w:ascii="Calibri" w:cs="Calibri" w:eastAsia="Calibri" w:hAnsi="Calibri"/>
          <w:rtl w:val="0"/>
        </w:rPr>
        <w:t xml:space="preserve">Out of a possible 55,000 within the creative arts sector </w:t>
      </w:r>
    </w:p>
    <w:p w:rsidR="00000000" w:rsidDel="00000000" w:rsidP="00000000" w:rsidRDefault="00000000" w:rsidRPr="00000000" w14:paraId="0000003A">
      <w:pPr>
        <w:numPr>
          <w:ilvl w:val="0"/>
          <w:numId w:val="2"/>
        </w:numPr>
        <w:spacing w:before="240" w:line="276" w:lineRule="auto"/>
        <w:ind w:left="720" w:hanging="360"/>
        <w:jc w:val="both"/>
        <w:rPr>
          <w:rFonts w:ascii="Calibri" w:cs="Calibri" w:eastAsia="Calibri" w:hAnsi="Calibri"/>
        </w:rPr>
      </w:pPr>
      <w:r w:rsidDel="00000000" w:rsidR="00000000" w:rsidRPr="00000000">
        <w:rPr>
          <w:rFonts w:ascii="Calibri" w:cs="Calibri" w:eastAsia="Calibri" w:hAnsi="Calibri"/>
          <w:rtl w:val="0"/>
        </w:rPr>
        <w:t xml:space="preserve">9,000 applied for the pilot having considered the criteria given</w:t>
      </w:r>
      <w:r w:rsidDel="00000000" w:rsidR="00000000" w:rsidRPr="00000000">
        <w:rPr>
          <w:rtl w:val="0"/>
        </w:rPr>
      </w:r>
    </w:p>
    <w:p w:rsidR="00000000" w:rsidDel="00000000" w:rsidP="00000000" w:rsidRDefault="00000000" w:rsidRPr="00000000" w14:paraId="0000003B">
      <w:pPr>
        <w:numPr>
          <w:ilvl w:val="0"/>
          <w:numId w:val="2"/>
        </w:numPr>
        <w:spacing w:line="276" w:lineRule="auto"/>
        <w:ind w:left="720" w:hanging="360"/>
        <w:jc w:val="both"/>
        <w:rPr>
          <w:rFonts w:ascii="Calibri" w:cs="Calibri" w:eastAsia="Calibri" w:hAnsi="Calibri"/>
        </w:rPr>
      </w:pPr>
      <w:r w:rsidDel="00000000" w:rsidR="00000000" w:rsidRPr="00000000">
        <w:rPr>
          <w:rFonts w:ascii="Calibri" w:cs="Calibri" w:eastAsia="Calibri" w:hAnsi="Calibri"/>
          <w:rtl w:val="0"/>
        </w:rPr>
        <w:t xml:space="preserve">8200  deemed eligible</w:t>
      </w:r>
      <w:r w:rsidDel="00000000" w:rsidR="00000000" w:rsidRPr="00000000">
        <w:rPr>
          <w:rtl w:val="0"/>
        </w:rPr>
      </w:r>
    </w:p>
    <w:p w:rsidR="00000000" w:rsidDel="00000000" w:rsidP="00000000" w:rsidRDefault="00000000" w:rsidRPr="00000000" w14:paraId="0000003C">
      <w:pPr>
        <w:numPr>
          <w:ilvl w:val="0"/>
          <w:numId w:val="2"/>
        </w:numPr>
        <w:spacing w:line="276" w:lineRule="auto"/>
        <w:ind w:left="720" w:hanging="360"/>
        <w:jc w:val="both"/>
        <w:rPr>
          <w:rFonts w:ascii="Calibri" w:cs="Calibri" w:eastAsia="Calibri" w:hAnsi="Calibri"/>
        </w:rPr>
      </w:pPr>
      <w:r w:rsidDel="00000000" w:rsidR="00000000" w:rsidRPr="00000000">
        <w:rPr>
          <w:rFonts w:ascii="Calibri" w:cs="Calibri" w:eastAsia="Calibri" w:hAnsi="Calibri"/>
          <w:rtl w:val="0"/>
        </w:rPr>
        <w:t xml:space="preserve">2,000 selected by lottery from the eligible cohort</w:t>
      </w:r>
      <w:r w:rsidDel="00000000" w:rsidR="00000000" w:rsidRPr="00000000">
        <w:rPr>
          <w:rtl w:val="0"/>
        </w:rPr>
      </w:r>
    </w:p>
    <w:p w:rsidR="00000000" w:rsidDel="00000000" w:rsidP="00000000" w:rsidRDefault="00000000" w:rsidRPr="00000000" w14:paraId="0000003D">
      <w:pPr>
        <w:numPr>
          <w:ilvl w:val="0"/>
          <w:numId w:val="2"/>
        </w:numPr>
        <w:spacing w:after="240" w:line="276" w:lineRule="auto"/>
        <w:ind w:left="720" w:hanging="360"/>
        <w:jc w:val="both"/>
        <w:rPr>
          <w:rFonts w:ascii="Calibri" w:cs="Calibri" w:eastAsia="Calibri" w:hAnsi="Calibri"/>
        </w:rPr>
      </w:pPr>
      <w:r w:rsidDel="00000000" w:rsidR="00000000" w:rsidRPr="00000000">
        <w:rPr>
          <w:rFonts w:ascii="Calibri" w:cs="Calibri" w:eastAsia="Calibri" w:hAnsi="Calibri"/>
          <w:rtl w:val="0"/>
        </w:rPr>
        <w:t xml:space="preserve">996 agreed to be in a control group completing research surveys across the 3 years of the pilot scheme.</w:t>
      </w:r>
    </w:p>
    <w:p w:rsidR="00000000" w:rsidDel="00000000" w:rsidP="00000000" w:rsidRDefault="00000000" w:rsidRPr="00000000" w14:paraId="0000003E">
      <w:pPr>
        <w:spacing w:before="240" w:line="276.0005454545455" w:lineRule="auto"/>
        <w:jc w:val="both"/>
        <w:rPr>
          <w:rFonts w:ascii="Calibri" w:cs="Calibri" w:eastAsia="Calibri" w:hAnsi="Calibri"/>
        </w:rPr>
      </w:pPr>
      <w:r w:rsidDel="00000000" w:rsidR="00000000" w:rsidRPr="00000000">
        <w:rPr>
          <w:rFonts w:ascii="Calibri" w:cs="Calibri" w:eastAsia="Calibri" w:hAnsi="Calibri"/>
          <w:rtl w:val="0"/>
        </w:rPr>
        <w:t xml:space="preserve">The BIA  2,000 receive €325 per week for the duration of the pilot.</w:t>
      </w:r>
    </w:p>
    <w:p w:rsidR="00000000" w:rsidDel="00000000" w:rsidP="00000000" w:rsidRDefault="00000000" w:rsidRPr="00000000" w14:paraId="0000003F">
      <w:pPr>
        <w:spacing w:before="240" w:line="276.0005454545455" w:lineRule="auto"/>
        <w:jc w:val="both"/>
        <w:rPr>
          <w:rFonts w:ascii="Calibri" w:cs="Calibri" w:eastAsia="Calibri" w:hAnsi="Calibri"/>
          <w:sz w:val="20"/>
          <w:szCs w:val="20"/>
        </w:rPr>
      </w:pPr>
      <w:r w:rsidDel="00000000" w:rsidR="00000000" w:rsidRPr="00000000">
        <w:rPr>
          <w:rFonts w:ascii="Calibri" w:cs="Calibri" w:eastAsia="Calibri" w:hAnsi="Calibri"/>
          <w:highlight w:val="white"/>
          <w:rtl w:val="0"/>
        </w:rPr>
        <w:t xml:space="preserve">Artists' pay was lower by a third than the average for all other employees in 2022 which is why we need BIA.</w:t>
      </w:r>
      <w:r w:rsidDel="00000000" w:rsidR="00000000" w:rsidRPr="00000000">
        <w:rPr>
          <w:rtl w:val="0"/>
        </w:rPr>
      </w:r>
    </w:p>
    <w:p w:rsidR="00000000" w:rsidDel="00000000" w:rsidP="00000000" w:rsidRDefault="00000000" w:rsidRPr="00000000" w14:paraId="00000040">
      <w:pPr>
        <w:spacing w:before="240" w:line="276.0005454545455"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What were the scheme's positive impacts according to the report?</w:t>
      </w:r>
    </w:p>
    <w:p w:rsidR="00000000" w:rsidDel="00000000" w:rsidP="00000000" w:rsidRDefault="00000000" w:rsidRPr="00000000" w14:paraId="00000041">
      <w:pPr>
        <w:spacing w:before="240" w:line="276.0005454545455" w:lineRule="auto"/>
        <w:jc w:val="both"/>
        <w:rPr>
          <w:rFonts w:ascii="Calibri" w:cs="Calibri" w:eastAsia="Calibri" w:hAnsi="Calibri"/>
        </w:rPr>
      </w:pPr>
      <w:r w:rsidDel="00000000" w:rsidR="00000000" w:rsidRPr="00000000">
        <w:rPr>
          <w:rFonts w:ascii="Calibri" w:cs="Calibri" w:eastAsia="Calibri" w:hAnsi="Calibri"/>
          <w:rtl w:val="0"/>
        </w:rPr>
        <w:t xml:space="preserve">The first-year assessment report found that recipients were </w:t>
      </w:r>
      <w:r w:rsidDel="00000000" w:rsidR="00000000" w:rsidRPr="00000000">
        <w:rPr>
          <w:rFonts w:ascii="Calibri" w:cs="Calibri" w:eastAsia="Calibri" w:hAnsi="Calibri"/>
          <w:b w:val="1"/>
          <w:rtl w:val="0"/>
        </w:rPr>
        <w:t xml:space="preserve">significantly better able to make ends meet </w:t>
      </w:r>
      <w:r w:rsidDel="00000000" w:rsidR="00000000" w:rsidRPr="00000000">
        <w:rPr>
          <w:rFonts w:ascii="Calibri" w:cs="Calibri" w:eastAsia="Calibri" w:hAnsi="Calibri"/>
          <w:rtl w:val="0"/>
        </w:rPr>
        <w:t xml:space="preserve">and experienced a notable reduction in enforced deprivation, allowing them to afford basic necessities like heating, clothing, and social participation. </w:t>
      </w:r>
      <w:r w:rsidDel="00000000" w:rsidR="00000000" w:rsidRPr="00000000">
        <w:rPr>
          <w:rFonts w:ascii="Calibri" w:cs="Calibri" w:eastAsia="Calibri" w:hAnsi="Calibri"/>
          <w:rtl w:val="0"/>
        </w:rPr>
        <w:t xml:space="preserve">BIA payment is mainly used as a supplementary income to cover rent and bills.</w:t>
      </w:r>
      <w:r w:rsidDel="00000000" w:rsidR="00000000" w:rsidRPr="00000000">
        <w:rPr>
          <w:rtl w:val="0"/>
        </w:rPr>
      </w:r>
    </w:p>
    <w:p w:rsidR="00000000" w:rsidDel="00000000" w:rsidP="00000000" w:rsidRDefault="00000000" w:rsidRPr="00000000" w14:paraId="00000042">
      <w:pPr>
        <w:spacing w:before="240" w:line="276.0005454545455" w:lineRule="auto"/>
        <w:jc w:val="both"/>
        <w:rPr>
          <w:rFonts w:ascii="Calibri" w:cs="Calibri" w:eastAsia="Calibri" w:hAnsi="Calibri"/>
        </w:rPr>
      </w:pPr>
      <w:r w:rsidDel="00000000" w:rsidR="00000000" w:rsidRPr="00000000">
        <w:rPr>
          <w:rFonts w:ascii="Calibri" w:cs="Calibri" w:eastAsia="Calibri" w:hAnsi="Calibri"/>
          <w:rtl w:val="0"/>
        </w:rPr>
        <w:t xml:space="preserve">BIA </w:t>
      </w:r>
      <w:r w:rsidDel="00000000" w:rsidR="00000000" w:rsidRPr="00000000">
        <w:rPr>
          <w:rFonts w:ascii="Calibri" w:cs="Calibri" w:eastAsia="Calibri" w:hAnsi="Calibri"/>
          <w:b w:val="1"/>
          <w:rtl w:val="0"/>
        </w:rPr>
        <w:t xml:space="preserve">enables recipients to say no to additional work outside of the arts</w:t>
      </w:r>
      <w:r w:rsidDel="00000000" w:rsidR="00000000" w:rsidRPr="00000000">
        <w:rPr>
          <w:rFonts w:ascii="Calibri" w:cs="Calibri" w:eastAsia="Calibri" w:hAnsi="Calibri"/>
          <w:rtl w:val="0"/>
        </w:rPr>
        <w:t xml:space="preserve">, spending on average 2.7 weekly hours less than the control group working in another sector.</w:t>
      </w:r>
      <w:r w:rsidDel="00000000" w:rsidR="00000000" w:rsidRPr="00000000">
        <w:rPr>
          <w:rFonts w:ascii="Calibri" w:cs="Calibri" w:eastAsia="Calibri" w:hAnsi="Calibri"/>
          <w:highlight w:val="white"/>
          <w:rtl w:val="0"/>
        </w:rPr>
        <w:t xml:space="preserve"> </w:t>
      </w:r>
      <w:r w:rsidDel="00000000" w:rsidR="00000000" w:rsidRPr="00000000">
        <w:rPr>
          <w:rFonts w:ascii="Calibri" w:cs="Calibri" w:eastAsia="Calibri" w:hAnsi="Calibri"/>
          <w:rtl w:val="0"/>
        </w:rPr>
        <w:t xml:space="preserve">With reduced financial pressure, BIA recipients report greater artistic autonomy to focus on higher quality, more meaningful, and long-term projects,</w:t>
      </w:r>
      <w:r w:rsidDel="00000000" w:rsidR="00000000" w:rsidRPr="00000000">
        <w:rPr>
          <w:rFonts w:ascii="Calibri" w:cs="Calibri" w:eastAsia="Calibri" w:hAnsi="Calibri"/>
          <w:b w:val="1"/>
          <w:rtl w:val="0"/>
        </w:rPr>
        <w:t xml:space="preserve"> </w:t>
      </w:r>
      <w:r w:rsidDel="00000000" w:rsidR="00000000" w:rsidRPr="00000000">
        <w:rPr>
          <w:rFonts w:ascii="Calibri" w:cs="Calibri" w:eastAsia="Calibri" w:hAnsi="Calibri"/>
          <w:rtl w:val="0"/>
        </w:rPr>
        <w:t xml:space="preserve">commissions and collaborations.</w:t>
      </w:r>
      <w:r w:rsidDel="00000000" w:rsidR="00000000" w:rsidRPr="00000000">
        <w:rPr>
          <w:rtl w:val="0"/>
        </w:rPr>
      </w:r>
    </w:p>
    <w:p w:rsidR="00000000" w:rsidDel="00000000" w:rsidP="00000000" w:rsidRDefault="00000000" w:rsidRPr="00000000" w14:paraId="00000043">
      <w:pPr>
        <w:spacing w:line="276.0005454545455"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44">
      <w:pPr>
        <w:spacing w:line="276.0005454545455" w:lineRule="auto"/>
        <w:jc w:val="both"/>
        <w:rPr>
          <w:rFonts w:ascii="Calibri" w:cs="Calibri" w:eastAsia="Calibri" w:hAnsi="Calibri"/>
        </w:rPr>
      </w:pPr>
      <w:r w:rsidDel="00000000" w:rsidR="00000000" w:rsidRPr="00000000">
        <w:rPr>
          <w:rFonts w:ascii="Calibri" w:cs="Calibri" w:eastAsia="Calibri" w:hAnsi="Calibri"/>
          <w:highlight w:val="white"/>
          <w:rtl w:val="0"/>
        </w:rPr>
        <w:t xml:space="preserve">BIA recipients were </w:t>
      </w:r>
      <w:r w:rsidDel="00000000" w:rsidR="00000000" w:rsidRPr="00000000">
        <w:rPr>
          <w:rFonts w:ascii="Calibri" w:cs="Calibri" w:eastAsia="Calibri" w:hAnsi="Calibri"/>
          <w:b w:val="1"/>
          <w:highlight w:val="white"/>
          <w:rtl w:val="0"/>
        </w:rPr>
        <w:t xml:space="preserve">more productive, </w:t>
      </w:r>
      <w:r w:rsidDel="00000000" w:rsidR="00000000" w:rsidRPr="00000000">
        <w:rPr>
          <w:rFonts w:ascii="Calibri" w:cs="Calibri" w:eastAsia="Calibri" w:hAnsi="Calibri"/>
          <w:b w:val="1"/>
          <w:rtl w:val="0"/>
        </w:rPr>
        <w:t xml:space="preserve">spending on average almost 8 weekly hours more on their creative practice</w:t>
      </w:r>
      <w:r w:rsidDel="00000000" w:rsidR="00000000" w:rsidRPr="00000000">
        <w:rPr>
          <w:rFonts w:ascii="Calibri" w:cs="Calibri" w:eastAsia="Calibri" w:hAnsi="Calibri"/>
          <w:rtl w:val="0"/>
        </w:rPr>
        <w:t xml:space="preserve">, and </w:t>
      </w:r>
      <w:r w:rsidDel="00000000" w:rsidR="00000000" w:rsidRPr="00000000">
        <w:rPr>
          <w:rFonts w:ascii="Calibri" w:cs="Calibri" w:eastAsia="Calibri" w:hAnsi="Calibri"/>
          <w:highlight w:val="white"/>
          <w:rtl w:val="0"/>
        </w:rPr>
        <w:t xml:space="preserve">completing an average of 3.6 more new works in the past six months than the control group. </w:t>
      </w:r>
      <w:r w:rsidDel="00000000" w:rsidR="00000000" w:rsidRPr="00000000">
        <w:rPr>
          <w:rFonts w:ascii="Calibri" w:cs="Calibri" w:eastAsia="Calibri" w:hAnsi="Calibri"/>
          <w:rtl w:val="0"/>
        </w:rPr>
        <w:t xml:space="preserve"> </w:t>
      </w:r>
    </w:p>
    <w:p w:rsidR="00000000" w:rsidDel="00000000" w:rsidP="00000000" w:rsidRDefault="00000000" w:rsidRPr="00000000" w14:paraId="00000045">
      <w:pPr>
        <w:spacing w:line="276.0005454545455"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46">
      <w:pPr>
        <w:spacing w:line="276.0005454545455" w:lineRule="auto"/>
        <w:jc w:val="both"/>
        <w:rPr>
          <w:rFonts w:ascii="Calibri" w:cs="Calibri" w:eastAsia="Calibri" w:hAnsi="Calibri"/>
        </w:rPr>
      </w:pPr>
      <w:r w:rsidDel="00000000" w:rsidR="00000000" w:rsidRPr="00000000">
        <w:rPr>
          <w:rFonts w:ascii="Calibri" w:cs="Calibri" w:eastAsia="Calibri" w:hAnsi="Calibri"/>
          <w:highlight w:val="white"/>
          <w:rtl w:val="0"/>
        </w:rPr>
        <w:t xml:space="preserve">BIA recipients reported </w:t>
      </w:r>
      <w:r w:rsidDel="00000000" w:rsidR="00000000" w:rsidRPr="00000000">
        <w:rPr>
          <w:rFonts w:ascii="Calibri" w:cs="Calibri" w:eastAsia="Calibri" w:hAnsi="Calibri"/>
          <w:b w:val="1"/>
          <w:highlight w:val="white"/>
          <w:rtl w:val="0"/>
        </w:rPr>
        <w:t xml:space="preserve">better mental health, with fewer experiencing depression or anxiety </w:t>
      </w:r>
      <w:r w:rsidDel="00000000" w:rsidR="00000000" w:rsidRPr="00000000">
        <w:rPr>
          <w:rFonts w:ascii="Calibri" w:cs="Calibri" w:eastAsia="Calibri" w:hAnsi="Calibri"/>
          <w:highlight w:val="white"/>
          <w:rtl w:val="0"/>
        </w:rPr>
        <w:t xml:space="preserve">compared to those not receiving the support.</w:t>
      </w:r>
      <w:r w:rsidDel="00000000" w:rsidR="00000000" w:rsidRPr="00000000">
        <w:rPr>
          <w:rFonts w:ascii="Calibri" w:cs="Calibri" w:eastAsia="Calibri" w:hAnsi="Calibri"/>
          <w:color w:val="565152"/>
          <w:highlight w:val="white"/>
          <w:rtl w:val="0"/>
        </w:rPr>
        <w:t xml:space="preserve"> </w:t>
      </w:r>
      <w:r w:rsidDel="00000000" w:rsidR="00000000" w:rsidRPr="00000000">
        <w:rPr>
          <w:rFonts w:ascii="Calibri" w:cs="Calibri" w:eastAsia="Calibri" w:hAnsi="Calibri"/>
          <w:rtl w:val="0"/>
        </w:rPr>
        <w:t xml:space="preserve">Recipients are able to make better life choices, including accessing private or public mental health care, visiting doctors and dentists.</w:t>
      </w:r>
    </w:p>
    <w:p w:rsidR="00000000" w:rsidDel="00000000" w:rsidP="00000000" w:rsidRDefault="00000000" w:rsidRPr="00000000" w14:paraId="00000047">
      <w:pPr>
        <w:spacing w:line="276.0005454545455"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48">
      <w:pPr>
        <w:spacing w:line="276.0005454545455" w:lineRule="auto"/>
        <w:jc w:val="both"/>
        <w:rPr>
          <w:rFonts w:ascii="Calibri" w:cs="Calibri" w:eastAsia="Calibri" w:hAnsi="Calibri"/>
        </w:rPr>
      </w:pPr>
      <w:r w:rsidDel="00000000" w:rsidR="00000000" w:rsidRPr="00000000">
        <w:rPr>
          <w:rFonts w:ascii="Calibri" w:cs="Calibri" w:eastAsia="Calibri" w:hAnsi="Calibri"/>
          <w:rtl w:val="0"/>
        </w:rPr>
        <w:t xml:space="preserve">BIA supports sustained long-term engagement in creative work. Having ‘</w:t>
      </w:r>
      <w:r w:rsidDel="00000000" w:rsidR="00000000" w:rsidRPr="00000000">
        <w:rPr>
          <w:rFonts w:ascii="Calibri" w:cs="Calibri" w:eastAsia="Calibri" w:hAnsi="Calibri"/>
          <w:b w:val="1"/>
          <w:rtl w:val="0"/>
        </w:rPr>
        <w:t xml:space="preserve">time to make art</w:t>
      </w:r>
      <w:r w:rsidDel="00000000" w:rsidR="00000000" w:rsidRPr="00000000">
        <w:rPr>
          <w:rFonts w:ascii="Calibri" w:cs="Calibri" w:eastAsia="Calibri" w:hAnsi="Calibri"/>
          <w:rtl w:val="0"/>
        </w:rPr>
        <w:t xml:space="preserve">’ is especially vital for disabled artists who operate at a pace in accordance with their impairment.</w:t>
      </w:r>
    </w:p>
    <w:p w:rsidR="00000000" w:rsidDel="00000000" w:rsidP="00000000" w:rsidRDefault="00000000" w:rsidRPr="00000000" w14:paraId="00000049">
      <w:pPr>
        <w:spacing w:line="276.0005454545455"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4A">
      <w:pPr>
        <w:spacing w:line="276.0005454545455" w:lineRule="auto"/>
        <w:jc w:val="both"/>
        <w:rPr>
          <w:rFonts w:ascii="Calibri" w:cs="Calibri" w:eastAsia="Calibri" w:hAnsi="Calibri"/>
        </w:rPr>
      </w:pPr>
      <w:r w:rsidDel="00000000" w:rsidR="00000000" w:rsidRPr="00000000">
        <w:rPr>
          <w:rFonts w:ascii="Calibri" w:cs="Calibri" w:eastAsia="Calibri" w:hAnsi="Calibri"/>
          <w:rtl w:val="0"/>
        </w:rPr>
        <w:t xml:space="preserve">BIA recipients are over nine percentage points more likely to be </w:t>
      </w:r>
      <w:r w:rsidDel="00000000" w:rsidR="00000000" w:rsidRPr="00000000">
        <w:rPr>
          <w:rFonts w:ascii="Calibri" w:cs="Calibri" w:eastAsia="Calibri" w:hAnsi="Calibri"/>
          <w:b w:val="1"/>
          <w:rtl w:val="0"/>
        </w:rPr>
        <w:t xml:space="preserve">able to sustain themselves through arts work alone</w:t>
      </w:r>
      <w:r w:rsidDel="00000000" w:rsidR="00000000" w:rsidRPr="00000000">
        <w:rPr>
          <w:rFonts w:ascii="Calibri" w:cs="Calibri" w:eastAsia="Calibri" w:hAnsi="Calibri"/>
          <w:rtl w:val="0"/>
        </w:rPr>
        <w:t xml:space="preserve"> compared to the control group. </w:t>
      </w:r>
    </w:p>
    <w:p w:rsidR="00000000" w:rsidDel="00000000" w:rsidP="00000000" w:rsidRDefault="00000000" w:rsidRPr="00000000" w14:paraId="0000004B">
      <w:pPr>
        <w:spacing w:line="276.0005454545455"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4C">
      <w:pPr>
        <w:spacing w:line="276.0005454545455" w:lineRule="auto"/>
        <w:jc w:val="both"/>
        <w:rPr>
          <w:rFonts w:ascii="Calibri" w:cs="Calibri" w:eastAsia="Calibri" w:hAnsi="Calibri"/>
        </w:rPr>
      </w:pPr>
      <w:r w:rsidDel="00000000" w:rsidR="00000000" w:rsidRPr="00000000">
        <w:rPr>
          <w:rFonts w:ascii="Calibri" w:cs="Calibri" w:eastAsia="Calibri" w:hAnsi="Calibri"/>
          <w:rtl w:val="0"/>
        </w:rPr>
        <w:t xml:space="preserve">Young and recently qualified BIA recipients are </w:t>
      </w:r>
      <w:r w:rsidDel="00000000" w:rsidR="00000000" w:rsidRPr="00000000">
        <w:rPr>
          <w:rFonts w:ascii="Calibri" w:cs="Calibri" w:eastAsia="Calibri" w:hAnsi="Calibri"/>
          <w:b w:val="1"/>
          <w:rtl w:val="0"/>
        </w:rPr>
        <w:t xml:space="preserve">able to rent housing longer-term</w:t>
      </w:r>
      <w:r w:rsidDel="00000000" w:rsidR="00000000" w:rsidRPr="00000000">
        <w:rPr>
          <w:rFonts w:ascii="Calibri" w:cs="Calibri" w:eastAsia="Calibri" w:hAnsi="Calibri"/>
          <w:rtl w:val="0"/>
        </w:rPr>
        <w:t xml:space="preserve">, allowing them to stay closer to work, retain artistic networks, and reconsider emigration. Mid-career BIA recipients gain greater capacity to make </w:t>
      </w:r>
      <w:r w:rsidDel="00000000" w:rsidR="00000000" w:rsidRPr="00000000">
        <w:rPr>
          <w:rFonts w:ascii="Calibri" w:cs="Calibri" w:eastAsia="Calibri" w:hAnsi="Calibri"/>
          <w:b w:val="1"/>
          <w:rtl w:val="0"/>
        </w:rPr>
        <w:t xml:space="preserve">important personal life decisions, such as starting families or purchasing homes</w:t>
      </w:r>
      <w:r w:rsidDel="00000000" w:rsidR="00000000" w:rsidRPr="00000000">
        <w:rPr>
          <w:rFonts w:ascii="Calibri" w:cs="Calibri" w:eastAsia="Calibri" w:hAnsi="Calibri"/>
          <w:rtl w:val="0"/>
        </w:rPr>
        <w:t xml:space="preserve">. For established artists, time funded by BIA helps overcome insecurities and build momentum in completing and releasing their work.</w:t>
      </w:r>
    </w:p>
    <w:p w:rsidR="00000000" w:rsidDel="00000000" w:rsidP="00000000" w:rsidRDefault="00000000" w:rsidRPr="00000000" w14:paraId="0000004D">
      <w:pPr>
        <w:spacing w:line="276.0005454545455"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4E">
      <w:pPr>
        <w:spacing w:line="276.0005454545455" w:lineRule="auto"/>
        <w:jc w:val="both"/>
        <w:rPr>
          <w:rFonts w:ascii="Calibri" w:cs="Calibri" w:eastAsia="Calibri" w:hAnsi="Calibri"/>
        </w:rPr>
      </w:pPr>
      <w:r w:rsidDel="00000000" w:rsidR="00000000" w:rsidRPr="00000000">
        <w:rPr>
          <w:rFonts w:ascii="Calibri" w:cs="Calibri" w:eastAsia="Calibri" w:hAnsi="Calibri"/>
          <w:rtl w:val="0"/>
        </w:rPr>
        <w:t xml:space="preserve">Some recipients used BIA </w:t>
      </w:r>
      <w:r w:rsidDel="00000000" w:rsidR="00000000" w:rsidRPr="00000000">
        <w:rPr>
          <w:rFonts w:ascii="Calibri" w:cs="Calibri" w:eastAsia="Calibri" w:hAnsi="Calibri"/>
          <w:b w:val="1"/>
          <w:rtl w:val="0"/>
        </w:rPr>
        <w:t xml:space="preserve">support to engage with their local communities </w:t>
      </w:r>
      <w:r w:rsidDel="00000000" w:rsidR="00000000" w:rsidRPr="00000000">
        <w:rPr>
          <w:rFonts w:ascii="Calibri" w:cs="Calibri" w:eastAsia="Calibri" w:hAnsi="Calibri"/>
          <w:rtl w:val="0"/>
        </w:rPr>
        <w:t xml:space="preserve">to form new partnerships and collectives, addressing previously unmet needs in their areas. BIA community engagement includes sourcing local crew, hosting reading groups, organising fundraising events, creating collectives for artists with minority identities, and participation in State-funded events such as Heritage Week and Culture Night.</w:t>
      </w:r>
    </w:p>
    <w:p w:rsidR="00000000" w:rsidDel="00000000" w:rsidP="00000000" w:rsidRDefault="00000000" w:rsidRPr="00000000" w14:paraId="0000004F">
      <w:pPr>
        <w:spacing w:line="276"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50">
      <w:pPr>
        <w:spacing w:line="276" w:lineRule="auto"/>
        <w:jc w:val="both"/>
        <w:rPr>
          <w:rFonts w:ascii="Calibri" w:cs="Calibri" w:eastAsia="Calibri" w:hAnsi="Calibri"/>
          <w:sz w:val="20"/>
          <w:szCs w:val="20"/>
        </w:rPr>
      </w:pPr>
      <w:r w:rsidDel="00000000" w:rsidR="00000000" w:rsidRPr="00000000">
        <w:rPr>
          <w:rFonts w:ascii="Calibri" w:cs="Calibri" w:eastAsia="Calibri" w:hAnsi="Calibri"/>
          <w:rtl w:val="0"/>
        </w:rPr>
        <w:t xml:space="preserve">The research across the pilot shows irrefutable evidence both that there is a need for additional support for artists and that BIA is a brilliant working format and should be retained, extended and expanded.</w:t>
      </w:r>
      <w:r w:rsidDel="00000000" w:rsidR="00000000" w:rsidRPr="00000000">
        <w:rPr>
          <w:rtl w:val="0"/>
        </w:rPr>
      </w:r>
    </w:p>
    <w:p w:rsidR="00000000" w:rsidDel="00000000" w:rsidP="00000000" w:rsidRDefault="00000000" w:rsidRPr="00000000" w14:paraId="00000051">
      <w:pPr>
        <w:spacing w:before="240" w:line="276.0005454545455" w:lineRule="auto"/>
        <w:jc w:val="both"/>
        <w:rPr>
          <w:rFonts w:ascii="Calibri" w:cs="Calibri" w:eastAsia="Calibri" w:hAnsi="Calibri"/>
        </w:rPr>
      </w:pPr>
      <w:r w:rsidDel="00000000" w:rsidR="00000000" w:rsidRPr="00000000">
        <w:rPr>
          <w:rFonts w:ascii="Calibri" w:cs="Calibri" w:eastAsia="Calibri" w:hAnsi="Calibri"/>
          <w:rtl w:val="0"/>
        </w:rPr>
        <w:t xml:space="preserve">However, deprivation for those on the scheme is still an issue. </w:t>
      </w:r>
    </w:p>
    <w:p w:rsidR="00000000" w:rsidDel="00000000" w:rsidP="00000000" w:rsidRDefault="00000000" w:rsidRPr="00000000" w14:paraId="00000052">
      <w:pPr>
        <w:spacing w:before="240" w:line="276.0005454545455" w:lineRule="auto"/>
        <w:jc w:val="both"/>
        <w:rPr>
          <w:rFonts w:ascii="Calibri" w:cs="Calibri" w:eastAsia="Calibri" w:hAnsi="Calibri"/>
        </w:rPr>
      </w:pPr>
      <w:r w:rsidDel="00000000" w:rsidR="00000000" w:rsidRPr="00000000">
        <w:rPr>
          <w:rFonts w:ascii="Calibri" w:cs="Calibri" w:eastAsia="Calibri" w:hAnsi="Calibri"/>
          <w:b w:val="1"/>
          <w:rtl w:val="0"/>
        </w:rPr>
        <w:t xml:space="preserve">What are the continued issues? </w:t>
      </w:r>
      <w:r w:rsidDel="00000000" w:rsidR="00000000" w:rsidRPr="00000000">
        <w:rPr>
          <w:rFonts w:ascii="Calibri" w:cs="Calibri" w:eastAsia="Calibri" w:hAnsi="Calibri"/>
          <w:rtl w:val="0"/>
        </w:rPr>
        <w:br w:type="textWrapping"/>
        <w:br w:type="textWrapping"/>
        <w:t xml:space="preserve">Recipients of BIA are still nearly twice as likely to experience enforced deprivation as the general population. Meanwhile, the industry control group in the report is more than three times as likely to report experiencing enforced deprivation.</w:t>
      </w:r>
    </w:p>
    <w:p w:rsidR="00000000" w:rsidDel="00000000" w:rsidP="00000000" w:rsidRDefault="00000000" w:rsidRPr="00000000" w14:paraId="00000053">
      <w:pPr>
        <w:spacing w:after="240" w:before="240" w:line="276.0005454545455" w:lineRule="auto"/>
        <w:jc w:val="both"/>
        <w:rPr>
          <w:rFonts w:ascii="Calibri" w:cs="Calibri" w:eastAsia="Calibri" w:hAnsi="Calibri"/>
        </w:rPr>
      </w:pPr>
      <w:r w:rsidDel="00000000" w:rsidR="00000000" w:rsidRPr="00000000">
        <w:rPr>
          <w:rFonts w:ascii="Calibri" w:cs="Calibri" w:eastAsia="Calibri" w:hAnsi="Calibri"/>
          <w:rtl w:val="0"/>
        </w:rPr>
        <w:t xml:space="preserve">Some  important points highlighted included:</w:t>
      </w:r>
    </w:p>
    <w:p w:rsidR="00000000" w:rsidDel="00000000" w:rsidP="00000000" w:rsidRDefault="00000000" w:rsidRPr="00000000" w14:paraId="00000054">
      <w:pPr>
        <w:spacing w:after="240" w:before="240" w:line="276.0005454545455" w:lineRule="auto"/>
        <w:jc w:val="both"/>
        <w:rPr>
          <w:rFonts w:ascii="Calibri" w:cs="Calibri" w:eastAsia="Calibri" w:hAnsi="Calibri"/>
        </w:rPr>
      </w:pPr>
      <w:r w:rsidDel="00000000" w:rsidR="00000000" w:rsidRPr="00000000">
        <w:rPr>
          <w:rFonts w:ascii="Calibri" w:cs="Calibri" w:eastAsia="Calibri" w:hAnsi="Calibri"/>
          <w:rtl w:val="0"/>
        </w:rPr>
        <w:t xml:space="preserve">Almost </w:t>
      </w:r>
      <w:r w:rsidDel="00000000" w:rsidR="00000000" w:rsidRPr="00000000">
        <w:rPr>
          <w:rFonts w:ascii="Calibri" w:cs="Calibri" w:eastAsia="Calibri" w:hAnsi="Calibri"/>
          <w:b w:val="1"/>
          <w:rtl w:val="0"/>
        </w:rPr>
        <w:t xml:space="preserve">one in ten</w:t>
      </w:r>
      <w:r w:rsidDel="00000000" w:rsidR="00000000" w:rsidRPr="00000000">
        <w:rPr>
          <w:rFonts w:ascii="Calibri" w:cs="Calibri" w:eastAsia="Calibri" w:hAnsi="Calibri"/>
          <w:rtl w:val="0"/>
        </w:rPr>
        <w:t xml:space="preserve"> BIA recipients and over one in five of the control group </w:t>
      </w:r>
      <w:r w:rsidDel="00000000" w:rsidR="00000000" w:rsidRPr="00000000">
        <w:rPr>
          <w:rFonts w:ascii="Calibri" w:cs="Calibri" w:eastAsia="Calibri" w:hAnsi="Calibri"/>
          <w:b w:val="1"/>
          <w:rtl w:val="0"/>
        </w:rPr>
        <w:t xml:space="preserve">were unable to afford to buy presents for family or friends at least once a yea</w:t>
      </w:r>
      <w:r w:rsidDel="00000000" w:rsidR="00000000" w:rsidRPr="00000000">
        <w:rPr>
          <w:rFonts w:ascii="Calibri" w:cs="Calibri" w:eastAsia="Calibri" w:hAnsi="Calibri"/>
          <w:rtl w:val="0"/>
        </w:rPr>
        <w:t xml:space="preserve">r, compared to the general population at almost one in twenty. </w:t>
      </w:r>
    </w:p>
    <w:p w:rsidR="00000000" w:rsidDel="00000000" w:rsidP="00000000" w:rsidRDefault="00000000" w:rsidRPr="00000000" w14:paraId="00000055">
      <w:pPr>
        <w:spacing w:after="240" w:before="240" w:line="276.0005454545455" w:lineRule="auto"/>
        <w:jc w:val="both"/>
        <w:rPr>
          <w:rFonts w:ascii="Calibri" w:cs="Calibri" w:eastAsia="Calibri" w:hAnsi="Calibri"/>
        </w:rPr>
      </w:pPr>
      <w:r w:rsidDel="00000000" w:rsidR="00000000" w:rsidRPr="00000000">
        <w:rPr>
          <w:rFonts w:ascii="Calibri" w:cs="Calibri" w:eastAsia="Calibri" w:hAnsi="Calibri"/>
          <w:rtl w:val="0"/>
        </w:rPr>
        <w:t xml:space="preserve">One in sixteen BIA recipients and one in six members of the control group </w:t>
      </w:r>
      <w:r w:rsidDel="00000000" w:rsidR="00000000" w:rsidRPr="00000000">
        <w:rPr>
          <w:rFonts w:ascii="Calibri" w:cs="Calibri" w:eastAsia="Calibri" w:hAnsi="Calibri"/>
          <w:b w:val="1"/>
          <w:rtl w:val="0"/>
        </w:rPr>
        <w:t xml:space="preserve">were unable to afford a warm waterproof coat</w:t>
      </w:r>
      <w:r w:rsidDel="00000000" w:rsidR="00000000" w:rsidRPr="00000000">
        <w:rPr>
          <w:rFonts w:ascii="Calibri" w:cs="Calibri" w:eastAsia="Calibri" w:hAnsi="Calibri"/>
          <w:rtl w:val="0"/>
        </w:rPr>
        <w:t xml:space="preserve">, compared to just one in eighty-three for the general population. </w:t>
      </w:r>
    </w:p>
    <w:p w:rsidR="00000000" w:rsidDel="00000000" w:rsidP="00000000" w:rsidRDefault="00000000" w:rsidRPr="00000000" w14:paraId="00000056">
      <w:pPr>
        <w:spacing w:after="240" w:before="240" w:line="276.0005454545455" w:lineRule="auto"/>
        <w:jc w:val="both"/>
        <w:rPr>
          <w:rFonts w:ascii="Calibri" w:cs="Calibri" w:eastAsia="Calibri" w:hAnsi="Calibri"/>
        </w:rPr>
      </w:pPr>
      <w:r w:rsidDel="00000000" w:rsidR="00000000" w:rsidRPr="00000000">
        <w:rPr>
          <w:rFonts w:ascii="Calibri" w:cs="Calibri" w:eastAsia="Calibri" w:hAnsi="Calibri"/>
          <w:rtl w:val="0"/>
        </w:rPr>
        <w:t xml:space="preserve">One in fourteen BIA recipients were </w:t>
      </w:r>
      <w:r w:rsidDel="00000000" w:rsidR="00000000" w:rsidRPr="00000000">
        <w:rPr>
          <w:rFonts w:ascii="Calibri" w:cs="Calibri" w:eastAsia="Calibri" w:hAnsi="Calibri"/>
          <w:b w:val="1"/>
          <w:rtl w:val="0"/>
        </w:rPr>
        <w:t xml:space="preserve">unable to afford two pairs of strong shoes</w:t>
      </w:r>
      <w:r w:rsidDel="00000000" w:rsidR="00000000" w:rsidRPr="00000000">
        <w:rPr>
          <w:rFonts w:ascii="Calibri" w:cs="Calibri" w:eastAsia="Calibri" w:hAnsi="Calibri"/>
          <w:rtl w:val="0"/>
        </w:rPr>
        <w:t xml:space="preserve">, and over one in five for the control group, compared to the general population rate of one in fifty.</w:t>
      </w:r>
      <w:r w:rsidDel="00000000" w:rsidR="00000000" w:rsidRPr="00000000">
        <w:rPr>
          <w:rFonts w:ascii="Calibri" w:cs="Calibri" w:eastAsia="Calibri" w:hAnsi="Calibri"/>
          <w:rtl w:val="0"/>
        </w:rPr>
        <w:t xml:space="preserve"> </w:t>
      </w:r>
    </w:p>
    <w:p w:rsidR="00000000" w:rsidDel="00000000" w:rsidP="00000000" w:rsidRDefault="00000000" w:rsidRPr="00000000" w14:paraId="00000057">
      <w:pPr>
        <w:spacing w:before="240" w:line="276.0005454545455" w:lineRule="auto"/>
        <w:jc w:val="both"/>
        <w:rPr>
          <w:rFonts w:ascii="Calibri" w:cs="Calibri" w:eastAsia="Calibri" w:hAnsi="Calibri"/>
        </w:rPr>
      </w:pPr>
      <w:r w:rsidDel="00000000" w:rsidR="00000000" w:rsidRPr="00000000">
        <w:rPr>
          <w:rFonts w:ascii="Calibri" w:cs="Calibri" w:eastAsia="Calibri" w:hAnsi="Calibri"/>
          <w:rtl w:val="0"/>
        </w:rPr>
        <w:t xml:space="preserve">Almost one third of the general population reported having felt </w:t>
      </w:r>
      <w:r w:rsidDel="00000000" w:rsidR="00000000" w:rsidRPr="00000000">
        <w:rPr>
          <w:rFonts w:ascii="Calibri" w:cs="Calibri" w:eastAsia="Calibri" w:hAnsi="Calibri"/>
          <w:b w:val="1"/>
          <w:rtl w:val="0"/>
        </w:rPr>
        <w:t xml:space="preserve">depressed or downhearted at least “a little of the time” </w:t>
      </w:r>
      <w:r w:rsidDel="00000000" w:rsidR="00000000" w:rsidRPr="00000000">
        <w:rPr>
          <w:rFonts w:ascii="Calibri" w:cs="Calibri" w:eastAsia="Calibri" w:hAnsi="Calibri"/>
          <w:rtl w:val="0"/>
        </w:rPr>
        <w:t xml:space="preserve">in the previous four weeks. The share is almost twice as high among BIA recipients (61.71%) and is even higher among the control group (74.09%). </w:t>
      </w:r>
    </w:p>
    <w:p w:rsidR="00000000" w:rsidDel="00000000" w:rsidP="00000000" w:rsidRDefault="00000000" w:rsidRPr="00000000" w14:paraId="00000058">
      <w:pPr>
        <w:spacing w:line="276.0005454545455"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59">
      <w:pPr>
        <w:spacing w:line="276.0005454545455" w:lineRule="auto"/>
        <w:jc w:val="both"/>
        <w:rPr>
          <w:rFonts w:ascii="Calibri" w:cs="Calibri" w:eastAsia="Calibri" w:hAnsi="Calibri"/>
        </w:rPr>
      </w:pPr>
      <w:r w:rsidDel="00000000" w:rsidR="00000000" w:rsidRPr="00000000">
        <w:rPr>
          <w:rFonts w:ascii="Calibri" w:cs="Calibri" w:eastAsia="Calibri" w:hAnsi="Calibri"/>
          <w:rtl w:val="0"/>
        </w:rPr>
        <w:t xml:space="preserve">Recipients, including those with disabilities, who reported the BIA as their primary source of income</w:t>
      </w:r>
      <w:r w:rsidDel="00000000" w:rsidR="00000000" w:rsidRPr="00000000">
        <w:rPr>
          <w:rFonts w:ascii="Calibri" w:cs="Calibri" w:eastAsia="Calibri" w:hAnsi="Calibri"/>
          <w:b w:val="1"/>
          <w:rtl w:val="0"/>
        </w:rPr>
        <w:t xml:space="preserve"> remained in a financially uncertain </w:t>
      </w:r>
      <w:r w:rsidDel="00000000" w:rsidR="00000000" w:rsidRPr="00000000">
        <w:rPr>
          <w:rFonts w:ascii="Calibri" w:cs="Calibri" w:eastAsia="Calibri" w:hAnsi="Calibri"/>
          <w:rtl w:val="0"/>
        </w:rPr>
        <w:t xml:space="preserve">situation struggling to get by and subject to hardship should adverse events occur within their lives.</w:t>
      </w:r>
    </w:p>
    <w:p w:rsidR="00000000" w:rsidDel="00000000" w:rsidP="00000000" w:rsidRDefault="00000000" w:rsidRPr="00000000" w14:paraId="0000005A">
      <w:pPr>
        <w:spacing w:line="276.0005454545455"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5B">
      <w:pPr>
        <w:spacing w:line="276.0005454545455" w:lineRule="auto"/>
        <w:jc w:val="both"/>
        <w:rPr>
          <w:rFonts w:ascii="Calibri" w:cs="Calibri" w:eastAsia="Calibri" w:hAnsi="Calibri"/>
        </w:rPr>
      </w:pPr>
      <w:r w:rsidDel="00000000" w:rsidR="00000000" w:rsidRPr="00000000">
        <w:rPr>
          <w:rFonts w:ascii="Calibri" w:cs="Calibri" w:eastAsia="Calibri" w:hAnsi="Calibri"/>
          <w:rtl w:val="0"/>
        </w:rPr>
        <w:t xml:space="preserve">Recipients with </w:t>
      </w:r>
      <w:r w:rsidDel="00000000" w:rsidR="00000000" w:rsidRPr="00000000">
        <w:rPr>
          <w:rFonts w:ascii="Calibri" w:cs="Calibri" w:eastAsia="Calibri" w:hAnsi="Calibri"/>
          <w:b w:val="1"/>
          <w:rtl w:val="0"/>
        </w:rPr>
        <w:t xml:space="preserve">disabilities report reductions to their medical and disability support </w:t>
      </w:r>
      <w:r w:rsidDel="00000000" w:rsidR="00000000" w:rsidRPr="00000000">
        <w:rPr>
          <w:rFonts w:ascii="Calibri" w:cs="Calibri" w:eastAsia="Calibri" w:hAnsi="Calibri"/>
          <w:rtl w:val="0"/>
        </w:rPr>
        <w:t xml:space="preserve">as a result of accepting the BIA payment and obstacles around accepting work that impacts welfare thresholds.</w:t>
      </w:r>
    </w:p>
    <w:p w:rsidR="00000000" w:rsidDel="00000000" w:rsidP="00000000" w:rsidRDefault="00000000" w:rsidRPr="00000000" w14:paraId="0000005C">
      <w:pPr>
        <w:spacing w:before="240" w:line="276.0005454545455" w:lineRule="auto"/>
        <w:jc w:val="both"/>
        <w:rPr>
          <w:rFonts w:ascii="Calibri" w:cs="Calibri" w:eastAsia="Calibri" w:hAnsi="Calibri"/>
        </w:rPr>
      </w:pPr>
      <w:r w:rsidDel="00000000" w:rsidR="00000000" w:rsidRPr="00000000">
        <w:rPr>
          <w:rFonts w:ascii="Calibri" w:cs="Calibri" w:eastAsia="Calibri" w:hAnsi="Calibri"/>
          <w:b w:val="1"/>
          <w:rtl w:val="0"/>
        </w:rPr>
        <w:t xml:space="preserve">Key quotes from the report:</w:t>
      </w:r>
      <w:r w:rsidDel="00000000" w:rsidR="00000000" w:rsidRPr="00000000">
        <w:rPr>
          <w:rtl w:val="0"/>
        </w:rPr>
      </w:r>
    </w:p>
    <w:p w:rsidR="00000000" w:rsidDel="00000000" w:rsidP="00000000" w:rsidRDefault="00000000" w:rsidRPr="00000000" w14:paraId="0000005D">
      <w:pPr>
        <w:spacing w:after="240" w:before="240" w:line="276.0005454545455" w:lineRule="auto"/>
        <w:jc w:val="both"/>
        <w:rPr>
          <w:rFonts w:ascii="Calibri" w:cs="Calibri" w:eastAsia="Calibri" w:hAnsi="Calibri"/>
        </w:rPr>
      </w:pPr>
      <w:r w:rsidDel="00000000" w:rsidR="00000000" w:rsidRPr="00000000">
        <w:rPr>
          <w:rFonts w:ascii="Calibri" w:cs="Calibri" w:eastAsia="Calibri" w:hAnsi="Calibri"/>
          <w:rtl w:val="0"/>
        </w:rPr>
        <w:t xml:space="preserve">“Stability, confidence, long-term planning is possible. Stress levels are way down. ... I can take a more active role in my community, in dance. With care for my family. And actually, I can give back…the sense of satisfaction in my life has just changed exponentially because I can give back.” (Female; Dance; South West; Rent; 35-44) </w:t>
      </w:r>
    </w:p>
    <w:p w:rsidR="00000000" w:rsidDel="00000000" w:rsidP="00000000" w:rsidRDefault="00000000" w:rsidRPr="00000000" w14:paraId="0000005E">
      <w:pPr>
        <w:spacing w:after="240" w:before="240" w:line="276.0005454545455" w:lineRule="auto"/>
        <w:jc w:val="both"/>
        <w:rPr>
          <w:rFonts w:ascii="Calibri" w:cs="Calibri" w:eastAsia="Calibri" w:hAnsi="Calibri"/>
        </w:rPr>
      </w:pPr>
      <w:r w:rsidDel="00000000" w:rsidR="00000000" w:rsidRPr="00000000">
        <w:rPr>
          <w:rFonts w:ascii="Calibri" w:cs="Calibri" w:eastAsia="Calibri" w:hAnsi="Calibri"/>
          <w:rtl w:val="0"/>
        </w:rPr>
        <w:t xml:space="preserve">“There’s no more of this fog of worry. And just I think also a feeling of I have opportunities, so whenever I want to approach something I don’t feel completely discouraged or blocked in on something, I feel like I have the freedom of assessing a situation and actually having opportunities in front of me.” (Female; Film; Dublin; with parents; 25-34)</w:t>
      </w:r>
    </w:p>
    <w:p w:rsidR="00000000" w:rsidDel="00000000" w:rsidP="00000000" w:rsidRDefault="00000000" w:rsidRPr="00000000" w14:paraId="0000005F">
      <w:pPr>
        <w:spacing w:after="240" w:before="240" w:line="276.0005454545455" w:lineRule="auto"/>
        <w:jc w:val="both"/>
        <w:rPr>
          <w:rFonts w:ascii="Calibri" w:cs="Calibri" w:eastAsia="Calibri" w:hAnsi="Calibri"/>
        </w:rPr>
      </w:pPr>
      <w:r w:rsidDel="00000000" w:rsidR="00000000" w:rsidRPr="00000000">
        <w:rPr>
          <w:rFonts w:ascii="Calibri" w:cs="Calibri" w:eastAsia="Calibri" w:hAnsi="Calibri"/>
          <w:rtl w:val="0"/>
        </w:rPr>
        <w:t xml:space="preserve">“I think it’s basically been for me and [Wife], we’ve been able to get a house and plan a family and I think that definitely comes before my artistic world. It’s my personal life, it’s such a privilege now to be able to plan things together and we just didn’t have the chance.” [Participant crying]” (Male; Music; Dublin; Rent; 35-44)  </w:t>
      </w:r>
    </w:p>
    <w:p w:rsidR="00000000" w:rsidDel="00000000" w:rsidP="00000000" w:rsidRDefault="00000000" w:rsidRPr="00000000" w14:paraId="00000060">
      <w:pPr>
        <w:spacing w:after="240" w:before="240" w:line="276.0005454545455" w:lineRule="auto"/>
        <w:jc w:val="both"/>
        <w:rPr>
          <w:rFonts w:ascii="Calibri" w:cs="Calibri" w:eastAsia="Calibri" w:hAnsi="Calibri"/>
        </w:rPr>
      </w:pPr>
      <w:r w:rsidDel="00000000" w:rsidR="00000000" w:rsidRPr="00000000">
        <w:rPr>
          <w:rFonts w:ascii="Calibri" w:cs="Calibri" w:eastAsia="Calibri" w:hAnsi="Calibri"/>
          <w:rtl w:val="0"/>
        </w:rPr>
        <w:t xml:space="preserve">“I was trying to work in a tiny room that was really unsuitable for me, because the lighting was bad, it was too small, it was full of objects that I’d bump into. I was covered in bruises trying to work…so when I got the basic income I channelled that money and said ‘Right, I’m not going to live any better. I’m going to take that money and get myself a workspace.’ </w:t>
      </w:r>
      <w:r w:rsidDel="00000000" w:rsidR="00000000" w:rsidRPr="00000000">
        <w:rPr>
          <w:rFonts w:ascii="Calibri" w:cs="Calibri" w:eastAsia="Calibri" w:hAnsi="Calibri"/>
          <w:b w:val="1"/>
          <w:rtl w:val="0"/>
        </w:rPr>
        <w:t xml:space="preserve">(Female; Disability; Multidisciplinary; Mid-East; 55-64) </w:t>
      </w:r>
      <w:r w:rsidDel="00000000" w:rsidR="00000000" w:rsidRPr="00000000">
        <w:rPr>
          <w:rFonts w:ascii="Calibri" w:cs="Calibri" w:eastAsia="Calibri" w:hAnsi="Calibri"/>
          <w:rtl w:val="0"/>
        </w:rPr>
        <w:t xml:space="preserve"> </w:t>
      </w:r>
    </w:p>
    <w:p w:rsidR="00000000" w:rsidDel="00000000" w:rsidP="00000000" w:rsidRDefault="00000000" w:rsidRPr="00000000" w14:paraId="00000061">
      <w:pPr>
        <w:spacing w:after="240" w:before="240" w:line="276.0005454545455" w:lineRule="auto"/>
        <w:jc w:val="both"/>
        <w:rPr>
          <w:rFonts w:ascii="Calibri" w:cs="Calibri" w:eastAsia="Calibri" w:hAnsi="Calibri"/>
        </w:rPr>
      </w:pPr>
      <w:r w:rsidDel="00000000" w:rsidR="00000000" w:rsidRPr="00000000">
        <w:rPr>
          <w:rFonts w:ascii="Calibri" w:cs="Calibri" w:eastAsia="Calibri" w:hAnsi="Calibri"/>
          <w:rtl w:val="0"/>
        </w:rPr>
        <w:t xml:space="preserve">“at 56 going on 57 for the last couple of years, I believe in myself and I believe in what I do. For the first time in my life ever. So, it’s taken me five and a half decades, but I believe in myself.” (Male; Multidisciplinary; South-East; Mortgage; 55-64) </w:t>
      </w:r>
    </w:p>
    <w:p w:rsidR="00000000" w:rsidDel="00000000" w:rsidP="00000000" w:rsidRDefault="00000000" w:rsidRPr="00000000" w14:paraId="00000062">
      <w:pPr>
        <w:spacing w:after="240" w:before="240" w:line="276.0005454545455" w:lineRule="auto"/>
        <w:jc w:val="both"/>
        <w:rPr>
          <w:rFonts w:ascii="Calibri" w:cs="Calibri" w:eastAsia="Calibri" w:hAnsi="Calibri"/>
        </w:rPr>
      </w:pPr>
      <w:r w:rsidDel="00000000" w:rsidR="00000000" w:rsidRPr="00000000">
        <w:rPr>
          <w:rFonts w:ascii="Calibri" w:cs="Calibri" w:eastAsia="Calibri" w:hAnsi="Calibri"/>
          <w:rtl w:val="0"/>
        </w:rPr>
        <w:t xml:space="preserve">“I think the improvement of my health mostly, yeah. I think I’m eating better and I’m mentally better and I think it really shows also through my capacity to take on work and to create more work or to have time to think about it, and read and inform myself better. So, I think the health really like has been brought up, yeah.” (Female; Dance; West; Rent; Migrant; 25-34) </w:t>
      </w:r>
    </w:p>
    <w:p w:rsidR="00000000" w:rsidDel="00000000" w:rsidP="00000000" w:rsidRDefault="00000000" w:rsidRPr="00000000" w14:paraId="00000063">
      <w:pPr>
        <w:spacing w:after="240" w:before="240" w:line="276.0005454545455" w:lineRule="auto"/>
        <w:jc w:val="both"/>
        <w:rPr>
          <w:rFonts w:ascii="Calibri" w:cs="Calibri" w:eastAsia="Calibri" w:hAnsi="Calibri"/>
          <w:b w:val="1"/>
          <w:color w:val="ff0000"/>
        </w:rPr>
      </w:pPr>
      <w:r w:rsidDel="00000000" w:rsidR="00000000" w:rsidRPr="00000000">
        <w:rPr>
          <w:rFonts w:ascii="Calibri" w:cs="Calibri" w:eastAsia="Calibri" w:hAnsi="Calibri"/>
          <w:rtl w:val="0"/>
        </w:rPr>
        <w:t xml:space="preserve">“I set up a pension.” (Male; Theatre; Dublin; Rent; 35-44)</w:t>
      </w:r>
      <w:r w:rsidDel="00000000" w:rsidR="00000000" w:rsidRPr="00000000">
        <w:rPr>
          <w:rtl w:val="0"/>
        </w:rPr>
      </w:r>
    </w:p>
    <w:p w:rsidR="00000000" w:rsidDel="00000000" w:rsidP="00000000" w:rsidRDefault="00000000" w:rsidRPr="00000000" w14:paraId="00000064">
      <w:pPr>
        <w:spacing w:after="240" w:before="240" w:line="276.0005454545455"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-ends-</w:t>
      </w:r>
      <w:r w:rsidDel="00000000" w:rsidR="00000000" w:rsidRPr="00000000">
        <w:rPr>
          <w:rtl w:val="0"/>
        </w:rPr>
      </w:r>
    </w:p>
    <w:sectPr>
      <w:headerReference r:id="rId13"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5">
    <w:pPr>
      <w:jc w:val="center"/>
      <w:rPr/>
    </w:pPr>
    <w:r w:rsidDel="00000000" w:rsidR="00000000" w:rsidRPr="00000000">
      <w:rPr/>
      <w:drawing>
        <wp:inline distB="114300" distT="114300" distL="114300" distR="114300">
          <wp:extent cx="1033463" cy="1283669"/>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033463" cy="1283669"/>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color w:val="0e101a"/>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yperlink" Target="https://drive.google.com/drive/folders/1I8seaqpdnbXb0z0FvH4HkaIjU9qj7fGO?dmr=1&amp;ec=wgc-drive-globalnav-goto" TargetMode="External"/><Relationship Id="rId10" Type="http://schemas.openxmlformats.org/officeDocument/2006/relationships/hyperlink" Target="https://www.facebook.com/NCFAie/" TargetMode="External"/><Relationship Id="rId13" Type="http://schemas.openxmlformats.org/officeDocument/2006/relationships/header" Target="header1.xml"/><Relationship Id="rId12" Type="http://schemas.openxmlformats.org/officeDocument/2006/relationships/hyperlink" Target="https://docs.google.com/document/d/1hNjwBmmE-wZHogd0RtMr85in7VjHl8WF7CmJH8N5MSU/edit?tab=t.0"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instagram.com/campaign4arts/?hl=en" TargetMode="External"/><Relationship Id="rId5" Type="http://schemas.openxmlformats.org/officeDocument/2006/relationships/styles" Target="styles.xml"/><Relationship Id="rId6" Type="http://schemas.openxmlformats.org/officeDocument/2006/relationships/hyperlink" Target="http://ncfa.ie" TargetMode="External"/><Relationship Id="rId7" Type="http://schemas.openxmlformats.org/officeDocument/2006/relationships/hyperlink" Target="http://ncfa.ie" TargetMode="External"/><Relationship Id="rId8" Type="http://schemas.openxmlformats.org/officeDocument/2006/relationships/hyperlink" Target="https://assets.gov.ie/static/documents/BIA_Interviews_Report_2025.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