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Gautami" w:cs="Gautami" w:eastAsia="Gautami" w:hAnsi="Gautami"/>
          <w:color w:val="000000"/>
          <w:sz w:val="22"/>
          <w:szCs w:val="22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1325888" cy="1740227"/>
            <wp:effectExtent b="0" l="0" r="0" t="0"/>
            <wp:docPr id="10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5888" cy="17402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b w:val="0"/>
          <w:color w:val="339966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vertAlign w:val="baseline"/>
          <w:rtl w:val="0"/>
        </w:rPr>
        <w:t xml:space="preserve">ISACS Annual General Meeting 202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vertAlign w:val="baseline"/>
          <w:rtl w:val="0"/>
        </w:rPr>
        <w:t xml:space="preserve"> – Proxy Nomination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Tuesday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29 April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Virtual via Zoom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Name of member/nominated representative of member: _________________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Name of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ember organisation </w:t>
      </w: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[if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applicable</w:t>
      </w: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: ___________________________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Address of member: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Hereby appoint/s </w:t>
      </w: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[name and address of proxy]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_________________________________________________________________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or failing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the above named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[name and address of alternative proxy]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__________________________________________________________________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as the proxy of </w:t>
      </w: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the Member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(named above)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to attend, speak and vote for </w:t>
      </w: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the Member,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on behalf of </w:t>
      </w:r>
      <w:r w:rsidDel="00000000" w:rsidR="00000000" w:rsidRPr="00000000">
        <w:rPr>
          <w:rFonts w:ascii="Calibri" w:cs="Calibri" w:eastAsia="Calibri" w:hAnsi="Calibri"/>
          <w:i w:val="1"/>
          <w:vertAlign w:val="baseline"/>
          <w:rtl w:val="0"/>
        </w:rPr>
        <w:t xml:space="preserve">the Member,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at the 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Annual General Meeting 20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of the ISACS Network, 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to be held on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29 April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and any adjournment thereof.  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This proxy shall only be valid for the specified meeting and any adjournment of that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meeting.  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Unless otherwise instructed the proxy will vote as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they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think fit. 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Signature of member/nominated representative: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Date: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N.B: All proxy forms must be received by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Monday 28 April </w:t>
      </w: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40" w:top="1440" w:left="1440" w:right="1440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autami"/>
  <w:font w:name="Cambr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hanging="2"/>
      <w:rPr>
        <w:rFonts w:ascii="Calibri" w:cs="Calibri" w:eastAsia="Calibri" w:hAnsi="Calibri"/>
        <w:color w:val="000000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vertAlign w:val="baseline"/>
        <w:rtl w:val="0"/>
      </w:rPr>
      <w:t xml:space="preserve">Irish Street Arts, Circus &amp; Spectacle Network                                           </w:t>
    </w: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                     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vertAlign w:val="baseline"/>
        <w:rtl w:val="0"/>
      </w:rPr>
      <w:t xml:space="preserve">www.isacs.ie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306"/>
      </w:tabs>
      <w:ind w:hanging="2"/>
      <w:rPr>
        <w:rFonts w:ascii="Calibri" w:cs="Calibri" w:eastAsia="Calibri" w:hAnsi="Calibri"/>
        <w:color w:val="000000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Block A, Spawell Centre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vertAlign w:val="baseline"/>
        <w:rtl w:val="0"/>
      </w:rPr>
      <w:t xml:space="preserve">, Spawell Road, Wexford, Y35 E2FK</w:t>
      <w:tab/>
      <w:t xml:space="preserve">087 0541812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306"/>
      </w:tabs>
      <w:ind w:hanging="2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 xml:space="preserve">CHY: 22248 CRA: 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highlight w:val="white"/>
        <w:vertAlign w:val="baseline"/>
        <w:rtl w:val="0"/>
      </w:rPr>
      <w:t xml:space="preserve">20200598</w:t>
    </w: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  <w:rtl w:val="0"/>
      </w:rPr>
      <w:tab/>
      <w:t xml:space="preserve"> info@isacs.ie 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120" w:before="240" w:lineRule="auto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120" w:before="240" w:lineRule="auto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120" w:before="240" w:lineRule="auto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120" w:before="240" w:lineRule="auto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0"/>
      <w:spacing w:after="120" w:before="240" w:lineRule="auto"/>
      <w:ind w:left="2116" w:hanging="720"/>
    </w:pPr>
    <w:rPr>
      <w:b w:val="1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Heading3">
    <w:name w:val="Heading 3"/>
    <w:basedOn w:val="Normal"/>
    <w:next w:val="BodyText"/>
    <w:autoRedefine w:val="0"/>
    <w:hidden w:val="0"/>
    <w:qFormat w:val="0"/>
    <w:pPr>
      <w:keepNext w:val="1"/>
      <w:widowControl w:val="0"/>
      <w:numPr>
        <w:ilvl w:val="2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 w:val="en-IE"/>
    </w:rPr>
  </w:style>
  <w:style w:type="character" w:styleId="DefaultParagraphFont0">
    <w:name w:val="Default Paragraph Font"/>
    <w:next w:val="DefaultParagraphFont0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OpenSymbol" w:hAnsi="Symbol"/>
      <w:caps w:val="0"/>
      <w:smallCaps w:val="0"/>
      <w:strike w:val="0"/>
      <w:dstrike w:val="0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OpenSymbol" w:cs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en-GB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val="en-GB"/>
    </w:rPr>
  </w:style>
  <w:style w:type="character" w:styleId="apple-converted-space">
    <w:name w:val="apple-converted-space"/>
    <w:basedOn w:val="DefaultParagraphFont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Bullets">
    <w:name w:val="Bullets"/>
    <w:next w:val="Bullet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en-GB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List">
    <w:name w:val="List"/>
    <w:basedOn w:val="BodyText"/>
    <w:next w:val="Lis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bidi="ar-SA" w:eastAsia="ar-SA" w:val="en-GB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n-GB"/>
    </w:rPr>
  </w:style>
  <w:style w:type="character" w:styleId="Heading3Char">
    <w:name w:val="Heading 3 Char"/>
    <w:next w:val="Heading3Char"/>
    <w:autoRedefine w:val="0"/>
    <w:hidden w:val="0"/>
    <w:qFormat w:val="0"/>
    <w:rPr>
      <w:b w:val="1"/>
      <w:b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hi-IN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hi-IN" w:val="en-I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ytow3PS1mZEuhByhJDh++ftPw==">CgMxLjA4AHIhMXkzeldNVXg3ZHhGMGZSaU5ZZWNWbzBlb21xYlhBRkh1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2021-03-31T14:11:00Z</dcterms:created>
  <dc:creator>Lucy Medlycott</dc:creator>
</cp:coreProperties>
</file>