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right"/>
        <w:rPr>
          <w:vertAlign w:val="baseline"/>
        </w:rPr>
      </w:pPr>
      <w:r w:rsidDel="00000000" w:rsidR="00000000" w:rsidRPr="00000000">
        <w:rPr>
          <w:rtl w:val="0"/>
        </w:rPr>
      </w:r>
    </w:p>
    <w:p w:rsidR="00000000" w:rsidDel="00000000" w:rsidP="00000000" w:rsidRDefault="00000000" w:rsidRPr="00000000" w14:paraId="00000002">
      <w:pPr>
        <w:spacing w:after="240" w:before="240" w:line="276" w:lineRule="auto"/>
        <w:jc w:val="both"/>
        <w:rPr>
          <w:rFonts w:ascii="Calibri" w:cs="Calibri" w:eastAsia="Calibri" w:hAnsi="Calibri"/>
          <w:b w:val="1"/>
          <w:color w:val="0e101a"/>
          <w:sz w:val="28"/>
          <w:szCs w:val="28"/>
        </w:rPr>
      </w:pPr>
      <w:r w:rsidDel="00000000" w:rsidR="00000000" w:rsidRPr="00000000">
        <w:rPr>
          <w:rFonts w:ascii="Calibri" w:cs="Calibri" w:eastAsia="Calibri" w:hAnsi="Calibri"/>
          <w:b w:val="1"/>
          <w:color w:val="0e101a"/>
          <w:sz w:val="28"/>
          <w:szCs w:val="28"/>
          <w:rtl w:val="0"/>
        </w:rPr>
        <w:t xml:space="preserve">ISACS Minutes AGM 2023</w:t>
      </w:r>
    </w:p>
    <w:p w:rsidR="00000000" w:rsidDel="00000000" w:rsidP="00000000" w:rsidRDefault="00000000" w:rsidRPr="00000000" w14:paraId="00000003">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Tuesday, May 09th at 3pm in Dance House, Foley Street, Dublin with a hybrid zoom option.</w:t>
      </w:r>
    </w:p>
    <w:p w:rsidR="00000000" w:rsidDel="00000000" w:rsidP="00000000" w:rsidRDefault="00000000" w:rsidRPr="00000000" w14:paraId="00000004">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05">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Members present</w:t>
      </w:r>
      <w:r w:rsidDel="00000000" w:rsidR="00000000" w:rsidRPr="00000000">
        <w:rPr>
          <w:rFonts w:ascii="Calibri" w:cs="Calibri" w:eastAsia="Calibri" w:hAnsi="Calibri"/>
          <w:color w:val="0e101a"/>
          <w:rtl w:val="0"/>
        </w:rPr>
        <w:t xml:space="preserve"> Aidan  Ring, Jonah McGreevy, Safire Hikari, Dea Birkett, Aoibhinn O'Dea, Megan Cronin, Roisin Erskine, Hannah Rogerson, Aoife Raleigh, Nora Kelly Lester, Moss Russell, Jude O'Neill, Gill Byrne, Fadi Zmorrod, Ali Stanger, Henrik Gard, Elysia McMullen, Ashton, Severine de Maleingreau, Chantal McCormick, Mike Leahy, Mark Hill, Susie McDonagh, Elise Missall, Juliet Zmorrod, Niamh Hanley, Jonathan Walsh, Aoife Carry, Maria Corcoran, Hannah Scully, Julie-Rose McCormick, Polina Shapkina, Andrew Loretto, Mandy Blinco, Gemma Gallagher, Becca Clayton, Caitríona Ní Threasaigh, Kate Mitchell, Cath McBride, Tony McCarthy, Aisling Ni Cheallaigh, Paul Thompson, Debbie Wright, Kath Gorman, Orlagh De Bhaldraithe, Suzon Gheur, Brian Rafferty, Miriam Dunne.</w:t>
      </w:r>
    </w:p>
    <w:p w:rsidR="00000000" w:rsidDel="00000000" w:rsidP="00000000" w:rsidRDefault="00000000" w:rsidRPr="00000000" w14:paraId="00000006">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In attendance:</w:t>
      </w:r>
      <w:r w:rsidDel="00000000" w:rsidR="00000000" w:rsidRPr="00000000">
        <w:rPr>
          <w:rFonts w:ascii="Calibri" w:cs="Calibri" w:eastAsia="Calibri" w:hAnsi="Calibri"/>
          <w:color w:val="0e101a"/>
          <w:rtl w:val="0"/>
        </w:rPr>
        <w:t xml:space="preserve"> Lucy Medlycott, Cristina Ciampaglione, Siobhan Hennessy</w:t>
      </w:r>
    </w:p>
    <w:p w:rsidR="00000000" w:rsidDel="00000000" w:rsidP="00000000" w:rsidRDefault="00000000" w:rsidRPr="00000000" w14:paraId="00000007">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Apologies: </w:t>
      </w:r>
      <w:r w:rsidDel="00000000" w:rsidR="00000000" w:rsidRPr="00000000">
        <w:rPr>
          <w:rFonts w:ascii="Calibri" w:cs="Calibri" w:eastAsia="Calibri" w:hAnsi="Calibri"/>
          <w:color w:val="0e101a"/>
          <w:rtl w:val="0"/>
        </w:rPr>
        <w:t xml:space="preserve">Mark O’Donnell.</w:t>
      </w:r>
    </w:p>
    <w:p w:rsidR="00000000" w:rsidDel="00000000" w:rsidP="00000000" w:rsidRDefault="00000000" w:rsidRPr="00000000" w14:paraId="00000008">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Chairperson:</w:t>
      </w:r>
      <w:r w:rsidDel="00000000" w:rsidR="00000000" w:rsidRPr="00000000">
        <w:rPr>
          <w:rFonts w:ascii="Calibri" w:cs="Calibri" w:eastAsia="Calibri" w:hAnsi="Calibri"/>
          <w:color w:val="0e101a"/>
          <w:rtl w:val="0"/>
        </w:rPr>
        <w:t xml:space="preserve"> Jonah McGreevy</w:t>
      </w:r>
    </w:p>
    <w:p w:rsidR="00000000" w:rsidDel="00000000" w:rsidP="00000000" w:rsidRDefault="00000000" w:rsidRPr="00000000" w14:paraId="00000009">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b w:val="1"/>
          <w:color w:val="0e101a"/>
          <w:rtl w:val="0"/>
        </w:rPr>
        <w:t xml:space="preserve">Minutes by:</w:t>
      </w:r>
      <w:r w:rsidDel="00000000" w:rsidR="00000000" w:rsidRPr="00000000">
        <w:rPr>
          <w:rFonts w:ascii="Calibri" w:cs="Calibri" w:eastAsia="Calibri" w:hAnsi="Calibri"/>
          <w:color w:val="0e101a"/>
          <w:rtl w:val="0"/>
        </w:rPr>
        <w:t xml:space="preserve"> Joshua Angelo Estrella</w:t>
      </w:r>
    </w:p>
    <w:p w:rsidR="00000000" w:rsidDel="00000000" w:rsidP="00000000" w:rsidRDefault="00000000" w:rsidRPr="00000000" w14:paraId="0000000A">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0B">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It was confirmed that a quorum of 20% of live members must be reached for the meeting to proceed. ISACS currently has 186 active memberships, 20% of which is 37 members. Quorum confirmed.</w:t>
      </w:r>
    </w:p>
    <w:p w:rsidR="00000000" w:rsidDel="00000000" w:rsidP="00000000" w:rsidRDefault="00000000" w:rsidRPr="00000000" w14:paraId="0000000C">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0D">
      <w:pPr>
        <w:spacing w:after="240" w:before="240" w:line="276" w:lineRule="auto"/>
        <w:ind w:left="360"/>
        <w:jc w:val="both"/>
        <w:rPr>
          <w:rFonts w:ascii="Calibri" w:cs="Calibri" w:eastAsia="Calibri" w:hAnsi="Calibri"/>
          <w:b w:val="1"/>
          <w:color w:val="0e101a"/>
        </w:rPr>
      </w:pPr>
      <w:r w:rsidDel="00000000" w:rsidR="00000000" w:rsidRPr="00000000">
        <w:rPr>
          <w:color w:val="0e101a"/>
          <w:rtl w:val="0"/>
        </w:rPr>
        <w:t xml:space="preserve">·</w:t>
      </w:r>
      <w:r w:rsidDel="00000000" w:rsidR="00000000" w:rsidRPr="00000000">
        <w:rPr>
          <w:color w:val="0e101a"/>
          <w:sz w:val="14"/>
          <w:szCs w:val="14"/>
          <w:rtl w:val="0"/>
        </w:rPr>
        <w:t xml:space="preserve">        </w:t>
      </w:r>
      <w:r w:rsidDel="00000000" w:rsidR="00000000" w:rsidRPr="00000000">
        <w:rPr>
          <w:rFonts w:ascii="Calibri" w:cs="Calibri" w:eastAsia="Calibri" w:hAnsi="Calibri"/>
          <w:b w:val="1"/>
          <w:color w:val="0e101a"/>
          <w:rtl w:val="0"/>
        </w:rPr>
        <w:t xml:space="preserve">Chairpersons Address</w:t>
      </w:r>
    </w:p>
    <w:p w:rsidR="00000000" w:rsidDel="00000000" w:rsidP="00000000" w:rsidRDefault="00000000" w:rsidRPr="00000000" w14:paraId="0000000E">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Jonah McGreevy, as current Chair of ISACS thanked everyone for attendance and highlighted the enormous voluntary work that the board of ISACS bring to the organisation.  Jonah also paid tribute to the hard work of the core ISACS staff – Lucy, Helen and Cristina and acknowledged the large growth in the network.</w:t>
      </w:r>
    </w:p>
    <w:p w:rsidR="00000000" w:rsidDel="00000000" w:rsidP="00000000" w:rsidRDefault="00000000" w:rsidRPr="00000000" w14:paraId="0000000F">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10">
      <w:pPr>
        <w:numPr>
          <w:ilvl w:val="0"/>
          <w:numId w:val="4"/>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Minutes of previous 2022 Annual General Meeting &amp; matters arising</w:t>
      </w:r>
      <w:r w:rsidDel="00000000" w:rsidR="00000000" w:rsidRPr="00000000">
        <w:rPr>
          <w:rFonts w:ascii="Calibri" w:cs="Calibri" w:eastAsia="Calibri" w:hAnsi="Calibri"/>
          <w:color w:val="0e101a"/>
          <w:rtl w:val="0"/>
        </w:rPr>
        <w:t xml:space="preserve">.</w:t>
      </w:r>
    </w:p>
    <w:p w:rsidR="00000000" w:rsidDel="00000000" w:rsidP="00000000" w:rsidRDefault="00000000" w:rsidRPr="00000000" w14:paraId="00000011">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No matters arising from the previous AGM minutes. </w:t>
      </w:r>
    </w:p>
    <w:p w:rsidR="00000000" w:rsidDel="00000000" w:rsidP="00000000" w:rsidRDefault="00000000" w:rsidRPr="00000000" w14:paraId="00000012">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Proposed by Miriam Dunne, Seconded by Aoife Carry</w:t>
      </w:r>
    </w:p>
    <w:p w:rsidR="00000000" w:rsidDel="00000000" w:rsidP="00000000" w:rsidRDefault="00000000" w:rsidRPr="00000000" w14:paraId="00000013">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14">
      <w:pPr>
        <w:numPr>
          <w:ilvl w:val="0"/>
          <w:numId w:val="1"/>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2022 Annual Report</w:t>
      </w:r>
    </w:p>
    <w:p w:rsidR="00000000" w:rsidDel="00000000" w:rsidP="00000000" w:rsidRDefault="00000000" w:rsidRPr="00000000" w14:paraId="00000015">
      <w:pPr>
        <w:spacing w:after="240" w:before="240" w:line="276" w:lineRule="auto"/>
        <w:jc w:val="both"/>
        <w:rPr>
          <w:rFonts w:ascii="Calibri" w:cs="Calibri" w:eastAsia="Calibri" w:hAnsi="Calibri"/>
          <w:color w:val="1155cc"/>
          <w:u w:val="single"/>
        </w:rPr>
      </w:pPr>
      <w:r w:rsidDel="00000000" w:rsidR="00000000" w:rsidRPr="00000000">
        <w:rPr>
          <w:rFonts w:ascii="Calibri" w:cs="Calibri" w:eastAsia="Calibri" w:hAnsi="Calibri"/>
          <w:color w:val="0e101a"/>
          <w:rtl w:val="0"/>
        </w:rPr>
        <w:t xml:space="preserve">Lucy presented the Annual Report for 2022 and plans for 2023. This can be downloaded in full</w:t>
      </w:r>
      <w:hyperlink r:id="rId7">
        <w:r w:rsidDel="00000000" w:rsidR="00000000" w:rsidRPr="00000000">
          <w:rPr>
            <w:rFonts w:ascii="Calibri" w:cs="Calibri" w:eastAsia="Calibri" w:hAnsi="Calibri"/>
            <w:color w:val="0e101a"/>
            <w:rtl w:val="0"/>
          </w:rPr>
          <w:t xml:space="preserve"> </w:t>
        </w:r>
      </w:hyperlink>
      <w:hyperlink r:id="rId8">
        <w:r w:rsidDel="00000000" w:rsidR="00000000" w:rsidRPr="00000000">
          <w:rPr>
            <w:rFonts w:ascii="Calibri" w:cs="Calibri" w:eastAsia="Calibri" w:hAnsi="Calibri"/>
            <w:color w:val="1155cc"/>
            <w:u w:val="single"/>
            <w:rtl w:val="0"/>
          </w:rPr>
          <w:t xml:space="preserve">here</w:t>
        </w:r>
      </w:hyperlink>
      <w:r w:rsidDel="00000000" w:rsidR="00000000" w:rsidRPr="00000000">
        <w:rPr>
          <w:rtl w:val="0"/>
        </w:rPr>
      </w:r>
    </w:p>
    <w:p w:rsidR="00000000" w:rsidDel="00000000" w:rsidP="00000000" w:rsidRDefault="00000000" w:rsidRPr="00000000" w14:paraId="00000016">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In 2022 membership increased once again this time by 10%</w:t>
      </w:r>
    </w:p>
    <w:p w:rsidR="00000000" w:rsidDel="00000000" w:rsidP="00000000" w:rsidRDefault="00000000" w:rsidRPr="00000000" w14:paraId="00000017">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18">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Total members in 2022: 239 members - 198 individuals and 41 organisations.</w:t>
      </w:r>
    </w:p>
    <w:p w:rsidR="00000000" w:rsidDel="00000000" w:rsidP="00000000" w:rsidRDefault="00000000" w:rsidRPr="00000000" w14:paraId="00000019">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Members are spread across Ireland and internationally, with 12 different international countries represented. In 2022 ISACS had members in every county bar Roscommon – which since 2023 has now become part of the membership  - Elise Missal representing Motion Chapel in Roscommon was invited to introduce herself, meaning we now have membership in every single county in the South of Ireland and have membership in three of the six counties in the North of Ireland.</w:t>
      </w:r>
    </w:p>
    <w:p w:rsidR="00000000" w:rsidDel="00000000" w:rsidP="00000000" w:rsidRDefault="00000000" w:rsidRPr="00000000" w14:paraId="0000001A">
      <w:pPr>
        <w:numPr>
          <w:ilvl w:val="0"/>
          <w:numId w:val="3"/>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Board Election</w:t>
      </w:r>
    </w:p>
    <w:p w:rsidR="00000000" w:rsidDel="00000000" w:rsidP="00000000" w:rsidRDefault="00000000" w:rsidRPr="00000000" w14:paraId="0000001B">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One third of Board Member positions must rotate annually. Mark O’Donnell and Henrik Gard have therefore completed their term of office. Enormous thanks were expressed to them both for their time, generosity, and dedication over the years.</w:t>
      </w:r>
    </w:p>
    <w:p w:rsidR="00000000" w:rsidDel="00000000" w:rsidP="00000000" w:rsidRDefault="00000000" w:rsidRPr="00000000" w14:paraId="0000001C">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Two candidates were nominated to be elected for one position as new board member for the next three years.</w:t>
      </w:r>
    </w:p>
    <w:p w:rsidR="00000000" w:rsidDel="00000000" w:rsidP="00000000" w:rsidRDefault="00000000" w:rsidRPr="00000000" w14:paraId="0000001D">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Aisling Ní Cheallaigh &amp; Aidan Phelan had initially put themselves forward, however Aidan withdrew his nomination in advance of the election. Aisling was invited to introduce herself and outline why she wants to be on the board of ISACS. The members present were asked if they would like to nominate Aisling to the board. She was unanimously appointed.</w:t>
      </w:r>
    </w:p>
    <w:p w:rsidR="00000000" w:rsidDel="00000000" w:rsidP="00000000" w:rsidRDefault="00000000" w:rsidRPr="00000000" w14:paraId="0000001E">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Proposed: Kate Mitchell</w:t>
      </w:r>
    </w:p>
    <w:p w:rsidR="00000000" w:rsidDel="00000000" w:rsidP="00000000" w:rsidRDefault="00000000" w:rsidRPr="00000000" w14:paraId="0000001F">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Seconded: Maria Corcoran</w:t>
      </w:r>
    </w:p>
    <w:p w:rsidR="00000000" w:rsidDel="00000000" w:rsidP="00000000" w:rsidRDefault="00000000" w:rsidRPr="00000000" w14:paraId="00000020">
      <w:pPr>
        <w:spacing w:after="240" w:before="240" w:line="276" w:lineRule="auto"/>
        <w:ind w:left="720" w:firstLine="0"/>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21">
      <w:pPr>
        <w:numPr>
          <w:ilvl w:val="0"/>
          <w:numId w:val="6"/>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Financial Report</w:t>
      </w:r>
    </w:p>
    <w:p w:rsidR="00000000" w:rsidDel="00000000" w:rsidP="00000000" w:rsidRDefault="00000000" w:rsidRPr="00000000" w14:paraId="00000022">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Siobhan Hennessy of Hennessy Kinsella Accountants </w:t>
      </w:r>
      <w:r w:rsidDel="00000000" w:rsidR="00000000" w:rsidRPr="00000000">
        <w:rPr>
          <w:rFonts w:ascii="Calibri" w:cs="Calibri" w:eastAsia="Calibri" w:hAnsi="Calibri"/>
          <w:i w:val="1"/>
          <w:color w:val="0e101a"/>
          <w:rtl w:val="0"/>
        </w:rPr>
        <w:t xml:space="preserve">(ISACS Auditor)</w:t>
      </w:r>
      <w:r w:rsidDel="00000000" w:rsidR="00000000" w:rsidRPr="00000000">
        <w:rPr>
          <w:rFonts w:ascii="Calibri" w:cs="Calibri" w:eastAsia="Calibri" w:hAnsi="Calibri"/>
          <w:color w:val="0e101a"/>
          <w:rtl w:val="0"/>
        </w:rPr>
        <w:t xml:space="preserve"> presented the audited accounts for 2022 – also published on the ISACS website. </w:t>
      </w:r>
    </w:p>
    <w:p w:rsidR="00000000" w:rsidDel="00000000" w:rsidP="00000000" w:rsidRDefault="00000000" w:rsidRPr="00000000" w14:paraId="00000023">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rtl w:val="0"/>
        </w:rPr>
        <w:t xml:space="preserve">Siobhan highlighted that there were no errors or irregularities, good internal controls and gave ISACS a good clean bill</w:t>
      </w:r>
      <w:r w:rsidDel="00000000" w:rsidR="00000000" w:rsidRPr="00000000">
        <w:rPr>
          <w:rFonts w:ascii="Calibri" w:cs="Calibri" w:eastAsia="Calibri" w:hAnsi="Calibri"/>
          <w:color w:val="0e101a"/>
          <w:rtl w:val="0"/>
        </w:rPr>
        <w:t xml:space="preserve"> of health.</w:t>
      </w:r>
    </w:p>
    <w:p w:rsidR="00000000" w:rsidDel="00000000" w:rsidP="00000000" w:rsidRDefault="00000000" w:rsidRPr="00000000" w14:paraId="00000024">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It was noted that the income increased in 2022 to a total of €296,072.00. This is largely thanks to the Arts Council Strategic Grant Funding and the Capacity Building support scheme, as well as Culture Ireland funding recovering post pandemic, Wexford County Council and a new project with Creative Ireland, as well as membership dues.</w:t>
      </w:r>
    </w:p>
    <w:p w:rsidR="00000000" w:rsidDel="00000000" w:rsidP="00000000" w:rsidRDefault="00000000" w:rsidRPr="00000000" w14:paraId="00000025">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In terms of expenditure, costs increased significantly in particular around the growing staff costs etc.</w:t>
      </w:r>
    </w:p>
    <w:p w:rsidR="00000000" w:rsidDel="00000000" w:rsidP="00000000" w:rsidRDefault="00000000" w:rsidRPr="00000000" w14:paraId="00000026">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 cost of sales was €135,455 leaving a gross surplus of €160,617. Administrative </w:t>
      </w:r>
      <w:r w:rsidDel="00000000" w:rsidR="00000000" w:rsidRPr="00000000">
        <w:rPr>
          <w:rFonts w:ascii="Calibri" w:cs="Calibri" w:eastAsia="Calibri" w:hAnsi="Calibri"/>
          <w:rtl w:val="0"/>
        </w:rPr>
        <w:t xml:space="preserve">expenses, which include: salaries, rent, training, company debt, board expenses, legal, etc</w:t>
      </w:r>
      <w:r w:rsidDel="00000000" w:rsidR="00000000" w:rsidRPr="00000000">
        <w:rPr>
          <w:rFonts w:ascii="Calibri" w:cs="Calibri" w:eastAsia="Calibri" w:hAnsi="Calibri"/>
          <w:color w:val="0e101a"/>
          <w:rtl w:val="0"/>
        </w:rPr>
        <w:t xml:space="preserve"> amounted to €146,685. This left a surplus at end of year of €13,932.</w:t>
      </w:r>
    </w:p>
    <w:p w:rsidR="00000000" w:rsidDel="00000000" w:rsidP="00000000" w:rsidRDefault="00000000" w:rsidRPr="00000000" w14:paraId="00000027">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 company is therefore in a very strong solvent position currently with retained earnings of €89,106</w:t>
      </w:r>
    </w:p>
    <w:p w:rsidR="00000000" w:rsidDel="00000000" w:rsidP="00000000" w:rsidRDefault="00000000" w:rsidRPr="00000000" w14:paraId="00000028">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There were no queries on the accounts.</w:t>
      </w:r>
    </w:p>
    <w:p w:rsidR="00000000" w:rsidDel="00000000" w:rsidP="00000000" w:rsidRDefault="00000000" w:rsidRPr="00000000" w14:paraId="00000029">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For full details please see the Audited Accounts and Annual Report, which are available on</w:t>
      </w:r>
      <w:hyperlink r:id="rId9">
        <w:r w:rsidDel="00000000" w:rsidR="00000000" w:rsidRPr="00000000">
          <w:rPr>
            <w:rFonts w:ascii="Calibri" w:cs="Calibri" w:eastAsia="Calibri" w:hAnsi="Calibri"/>
            <w:color w:val="0e101a"/>
            <w:rtl w:val="0"/>
          </w:rPr>
          <w:t xml:space="preserve"> </w:t>
        </w:r>
      </w:hyperlink>
      <w:hyperlink r:id="rId10">
        <w:r w:rsidDel="00000000" w:rsidR="00000000" w:rsidRPr="00000000">
          <w:rPr>
            <w:rFonts w:ascii="Calibri" w:cs="Calibri" w:eastAsia="Calibri" w:hAnsi="Calibri"/>
            <w:color w:val="1155cc"/>
            <w:u w:val="single"/>
            <w:rtl w:val="0"/>
          </w:rPr>
          <w:t xml:space="preserve">www.isacs.ie</w:t>
        </w:r>
      </w:hyperlink>
      <w:r w:rsidDel="00000000" w:rsidR="00000000" w:rsidRPr="00000000">
        <w:rPr>
          <w:rFonts w:ascii="Calibri" w:cs="Calibri" w:eastAsia="Calibri" w:hAnsi="Calibri"/>
          <w:color w:val="0e101a"/>
          <w:rtl w:val="0"/>
        </w:rPr>
        <w:t xml:space="preserve">.</w:t>
      </w:r>
    </w:p>
    <w:p w:rsidR="00000000" w:rsidDel="00000000" w:rsidP="00000000" w:rsidRDefault="00000000" w:rsidRPr="00000000" w14:paraId="0000002A">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Proposed: Miriam Dunne</w:t>
      </w:r>
    </w:p>
    <w:p w:rsidR="00000000" w:rsidDel="00000000" w:rsidP="00000000" w:rsidRDefault="00000000" w:rsidRPr="00000000" w14:paraId="0000002B">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Seconded: Henrik Gard</w:t>
      </w:r>
    </w:p>
    <w:p w:rsidR="00000000" w:rsidDel="00000000" w:rsidP="00000000" w:rsidRDefault="00000000" w:rsidRPr="00000000" w14:paraId="0000002C">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2D">
      <w:pPr>
        <w:numPr>
          <w:ilvl w:val="0"/>
          <w:numId w:val="2"/>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Appointment of Auditors</w:t>
      </w:r>
    </w:p>
    <w:p w:rsidR="00000000" w:rsidDel="00000000" w:rsidP="00000000" w:rsidRDefault="00000000" w:rsidRPr="00000000" w14:paraId="0000002E">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 board advised all present that they are satisfied with the work of Hennessy Kinsella and recommended their appointment for 2023.   </w:t>
      </w:r>
    </w:p>
    <w:p w:rsidR="00000000" w:rsidDel="00000000" w:rsidP="00000000" w:rsidRDefault="00000000" w:rsidRPr="00000000" w14:paraId="0000002F">
      <w:pPr>
        <w:spacing w:after="240" w:before="240" w:line="276" w:lineRule="auto"/>
        <w:jc w:val="both"/>
        <w:rPr>
          <w:rFonts w:ascii="Calibri" w:cs="Calibri" w:eastAsia="Calibri" w:hAnsi="Calibri"/>
        </w:rPr>
      </w:pPr>
      <w:r w:rsidDel="00000000" w:rsidR="00000000" w:rsidRPr="00000000">
        <w:rPr>
          <w:rFonts w:ascii="Calibri" w:cs="Calibri" w:eastAsia="Calibri" w:hAnsi="Calibri"/>
          <w:color w:val="0e101a"/>
          <w:rtl w:val="0"/>
        </w:rPr>
        <w:t xml:space="preserve">Proposed: </w:t>
      </w:r>
      <w:r w:rsidDel="00000000" w:rsidR="00000000" w:rsidRPr="00000000">
        <w:rPr>
          <w:rFonts w:ascii="Calibri" w:cs="Calibri" w:eastAsia="Calibri" w:hAnsi="Calibri"/>
          <w:rtl w:val="0"/>
        </w:rPr>
        <w:t xml:space="preserve">Severine DeMaleingreau</w:t>
      </w:r>
    </w:p>
    <w:p w:rsidR="00000000" w:rsidDel="00000000" w:rsidP="00000000" w:rsidRDefault="00000000" w:rsidRPr="00000000" w14:paraId="00000030">
      <w:pPr>
        <w:spacing w:after="240" w:before="240" w:line="276" w:lineRule="auto"/>
        <w:jc w:val="both"/>
        <w:rPr>
          <w:rFonts w:ascii="Calibri" w:cs="Calibri" w:eastAsia="Calibri" w:hAnsi="Calibri"/>
        </w:rPr>
      </w:pPr>
      <w:r w:rsidDel="00000000" w:rsidR="00000000" w:rsidRPr="00000000">
        <w:rPr>
          <w:rFonts w:ascii="Calibri" w:cs="Calibri" w:eastAsia="Calibri" w:hAnsi="Calibri"/>
          <w:color w:val="0e101a"/>
          <w:rtl w:val="0"/>
        </w:rPr>
        <w:t xml:space="preserve">Seconded: </w:t>
      </w:r>
      <w:r w:rsidDel="00000000" w:rsidR="00000000" w:rsidRPr="00000000">
        <w:rPr>
          <w:rFonts w:ascii="Calibri" w:cs="Calibri" w:eastAsia="Calibri" w:hAnsi="Calibri"/>
          <w:rtl w:val="0"/>
        </w:rPr>
        <w:t xml:space="preserve">Julie Rose McCormick</w:t>
      </w:r>
    </w:p>
    <w:p w:rsidR="00000000" w:rsidDel="00000000" w:rsidP="00000000" w:rsidRDefault="00000000" w:rsidRPr="00000000" w14:paraId="00000031">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2">
      <w:pPr>
        <w:numPr>
          <w:ilvl w:val="0"/>
          <w:numId w:val="5"/>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Any other business</w:t>
      </w:r>
    </w:p>
    <w:p w:rsidR="00000000" w:rsidDel="00000000" w:rsidP="00000000" w:rsidRDefault="00000000" w:rsidRPr="00000000" w14:paraId="00000033">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None</w:t>
      </w:r>
    </w:p>
    <w:p w:rsidR="00000000" w:rsidDel="00000000" w:rsidP="00000000" w:rsidRDefault="00000000" w:rsidRPr="00000000" w14:paraId="00000034">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5">
      <w:pPr>
        <w:numPr>
          <w:ilvl w:val="0"/>
          <w:numId w:val="7"/>
        </w:numPr>
        <w:spacing w:after="240" w:line="276" w:lineRule="auto"/>
        <w:ind w:left="720" w:hanging="360"/>
        <w:jc w:val="both"/>
        <w:rPr>
          <w:color w:val="0e101a"/>
        </w:rPr>
      </w:pPr>
      <w:r w:rsidDel="00000000" w:rsidR="00000000" w:rsidRPr="00000000">
        <w:rPr>
          <w:rFonts w:ascii="Calibri" w:cs="Calibri" w:eastAsia="Calibri" w:hAnsi="Calibri"/>
          <w:b w:val="1"/>
          <w:color w:val="0e101a"/>
          <w:rtl w:val="0"/>
        </w:rPr>
        <w:t xml:space="preserve">Final words</w:t>
      </w:r>
    </w:p>
    <w:p w:rsidR="00000000" w:rsidDel="00000000" w:rsidP="00000000" w:rsidRDefault="00000000" w:rsidRPr="00000000" w14:paraId="00000036">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Thanks were extended to Jonah McGreevy who stepped into the role of Chairperson in 2022.</w:t>
      </w:r>
    </w:p>
    <w:p w:rsidR="00000000" w:rsidDel="00000000" w:rsidP="00000000" w:rsidRDefault="00000000" w:rsidRPr="00000000" w14:paraId="00000037">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Thanks also to Mark and Henrik for all their work over the years on the board of ISACS.</w:t>
      </w:r>
    </w:p>
    <w:p w:rsidR="00000000" w:rsidDel="00000000" w:rsidP="00000000" w:rsidRDefault="00000000" w:rsidRPr="00000000" w14:paraId="00000038">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Big thanks to the whole ISACS team for keeping the show on the road.</w:t>
      </w:r>
    </w:p>
    <w:p w:rsidR="00000000" w:rsidDel="00000000" w:rsidP="00000000" w:rsidRDefault="00000000" w:rsidRPr="00000000" w14:paraId="00000039">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ISACS looks forward to working with Aisling as the new board member.</w:t>
      </w:r>
    </w:p>
    <w:p w:rsidR="00000000" w:rsidDel="00000000" w:rsidP="00000000" w:rsidRDefault="00000000" w:rsidRPr="00000000" w14:paraId="0000003A">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The Chairperson, Jonah McGreevy and Exec Director Lucy Medlycott, thanked everyone once more for their attendance and commitment to ISACS, and the meeting concluded.</w:t>
      </w:r>
    </w:p>
    <w:p w:rsidR="00000000" w:rsidDel="00000000" w:rsidP="00000000" w:rsidRDefault="00000000" w:rsidRPr="00000000" w14:paraId="0000003B">
      <w:pPr>
        <w:spacing w:after="240" w:before="240" w:line="276" w:lineRule="auto"/>
        <w:rPr/>
      </w:pPr>
      <w:r w:rsidDel="00000000" w:rsidR="00000000" w:rsidRPr="00000000">
        <w:rPr>
          <w:rtl w:val="0"/>
        </w:rPr>
        <w:t xml:space="preserve"> </w:t>
      </w:r>
    </w:p>
    <w:p w:rsidR="00000000" w:rsidDel="00000000" w:rsidP="00000000" w:rsidRDefault="00000000" w:rsidRPr="00000000" w14:paraId="0000003C">
      <w:pPr>
        <w:spacing w:after="240" w:before="240" w:line="276" w:lineRule="auto"/>
        <w:rPr/>
      </w:pPr>
      <w:r w:rsidDel="00000000" w:rsidR="00000000" w:rsidRPr="00000000">
        <w:rPr>
          <w:rtl w:val="0"/>
        </w:rPr>
        <w:t xml:space="preserve"> </w:t>
      </w:r>
    </w:p>
    <w:p w:rsidR="00000000" w:rsidDel="00000000" w:rsidP="00000000" w:rsidRDefault="00000000" w:rsidRPr="00000000" w14:paraId="0000003D">
      <w:pPr>
        <w:spacing w:after="240" w:before="240" w:line="276" w:lineRule="auto"/>
        <w:rPr/>
      </w:pPr>
      <w:r w:rsidDel="00000000" w:rsidR="00000000" w:rsidRPr="00000000">
        <w:rPr>
          <w:rtl w:val="0"/>
        </w:rPr>
        <w:t xml:space="preserve"> </w:t>
      </w:r>
    </w:p>
    <w:p w:rsidR="00000000" w:rsidDel="00000000" w:rsidP="00000000" w:rsidRDefault="00000000" w:rsidRPr="00000000" w14:paraId="0000003E">
      <w:pPr>
        <w:spacing w:after="240" w:before="240" w:line="276" w:lineRule="auto"/>
        <w:jc w:val="both"/>
        <w:rPr>
          <w:rFonts w:ascii="Calibri" w:cs="Calibri" w:eastAsia="Calibri" w:hAnsi="Calibri"/>
          <w:color w:val="0e101a"/>
        </w:rPr>
      </w:pPr>
      <w:r w:rsidDel="00000000" w:rsidR="00000000" w:rsidRPr="00000000">
        <w:rPr>
          <w:rFonts w:ascii="Calibri" w:cs="Calibri" w:eastAsia="Calibri" w:hAnsi="Calibri"/>
          <w:color w:val="0e101a"/>
          <w:rtl w:val="0"/>
        </w:rPr>
        <w:t xml:space="preserv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57" w:line="276" w:lineRule="auto"/>
        <w:ind w:left="0" w:right="0" w:firstLine="0"/>
        <w:jc w:val="left"/>
        <w:rPr/>
      </w:pPr>
      <w:r w:rsidDel="00000000" w:rsidR="00000000" w:rsidRPr="00000000">
        <w:rPr>
          <w:rtl w:val="0"/>
        </w:rPr>
      </w:r>
    </w:p>
    <w:sectPr>
      <w:headerReference r:id="rId11" w:type="default"/>
      <w:footerReference r:id="rId12" w:type="default"/>
      <w:pgSz w:h="16838" w:w="11906" w:orient="portrait"/>
      <w:pgMar w:bottom="1440" w:top="1440" w:left="1440" w:right="1440" w:header="72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Helvetica Neue" w:cs="Helvetica Neue" w:eastAsia="Helvetica Neue" w:hAnsi="Helvetica Neue"/>
        <w:color w:val="76a5af"/>
        <w:sz w:val="20"/>
        <w:szCs w:val="20"/>
      </w:rPr>
    </w:pPr>
    <w:r w:rsidDel="00000000" w:rsidR="00000000" w:rsidRPr="00000000">
      <w:rPr>
        <w:rFonts w:ascii="Helvetica Neue" w:cs="Helvetica Neue" w:eastAsia="Helvetica Neue" w:hAnsi="Helvetica Neue"/>
        <w:b w:val="1"/>
        <w:i w:val="0"/>
        <w:smallCaps w:val="0"/>
        <w:strike w:val="0"/>
        <w:color w:val="45818e"/>
        <w:sz w:val="20"/>
        <w:szCs w:val="20"/>
        <w:u w:val="none"/>
        <w:shd w:fill="auto" w:val="clear"/>
        <w:vertAlign w:val="baseline"/>
        <w:rtl w:val="0"/>
      </w:rPr>
      <w:t xml:space="preserve">Irish Street Arts, Circus &amp; Spectacle Network</w:t>
    </w:r>
    <w:r w:rsidDel="00000000" w:rsidR="00000000" w:rsidRPr="00000000">
      <w:rPr>
        <w:rFonts w:ascii="Helvetica Neue" w:cs="Helvetica Neue" w:eastAsia="Helvetica Neue" w:hAnsi="Helvetica Neue"/>
        <w:i w:val="0"/>
        <w:smallCaps w:val="0"/>
        <w:strike w:val="0"/>
        <w:color w:val="76a5af"/>
        <w:sz w:val="20"/>
        <w:szCs w:val="20"/>
        <w:u w:val="none"/>
        <w:shd w:fill="auto" w:val="clear"/>
        <w:vertAlign w:val="baseline"/>
        <w:rtl w:val="0"/>
      </w:rPr>
      <w:t xml:space="preserve"> Email: </w:t>
    </w:r>
    <w:hyperlink r:id="rId1">
      <w:r w:rsidDel="00000000" w:rsidR="00000000" w:rsidRPr="00000000">
        <w:rPr>
          <w:rFonts w:ascii="Helvetica Neue" w:cs="Helvetica Neue" w:eastAsia="Helvetica Neue" w:hAnsi="Helvetica Neue"/>
          <w:color w:val="76a5af"/>
          <w:sz w:val="20"/>
          <w:szCs w:val="20"/>
          <w:u w:val="single"/>
          <w:rtl w:val="0"/>
        </w:rPr>
        <w:t xml:space="preserve">info@isacs.ie</w:t>
      </w:r>
    </w:hyperlink>
    <w:r w:rsidDel="00000000" w:rsidR="00000000" w:rsidRPr="00000000">
      <w:rPr>
        <w:rFonts w:ascii="Helvetica Neue" w:cs="Helvetica Neue" w:eastAsia="Helvetica Neue" w:hAnsi="Helvetica Neue"/>
        <w:color w:val="76a5af"/>
        <w:sz w:val="20"/>
        <w:szCs w:val="20"/>
        <w:rtl w:val="0"/>
      </w:rPr>
      <w:t xml:space="preserve"> Phone: </w:t>
    </w:r>
    <w:r w:rsidDel="00000000" w:rsidR="00000000" w:rsidRPr="00000000">
      <w:rPr>
        <w:rFonts w:ascii="Helvetica Neue" w:cs="Helvetica Neue" w:eastAsia="Helvetica Neue" w:hAnsi="Helvetica Neue"/>
        <w:color w:val="76a5af"/>
        <w:sz w:val="20"/>
        <w:szCs w:val="20"/>
        <w:rtl w:val="0"/>
      </w:rPr>
      <w:t xml:space="preserve">+353 87 0541812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Helvetica Neue" w:cs="Helvetica Neue" w:eastAsia="Helvetica Neue" w:hAnsi="Helvetica Neue"/>
        <w:i w:val="0"/>
        <w:smallCaps w:val="0"/>
        <w:strike w:val="0"/>
        <w:color w:val="76a5af"/>
        <w:sz w:val="20"/>
        <w:szCs w:val="20"/>
        <w:u w:val="none"/>
        <w:shd w:fill="auto" w:val="clear"/>
        <w:vertAlign w:val="baseline"/>
      </w:rPr>
    </w:pPr>
    <w:r w:rsidDel="00000000" w:rsidR="00000000" w:rsidRPr="00000000">
      <w:rPr>
        <w:rFonts w:ascii="Helvetica Neue" w:cs="Helvetica Neue" w:eastAsia="Helvetica Neue" w:hAnsi="Helvetica Neue"/>
        <w:color w:val="76a5af"/>
        <w:sz w:val="20"/>
        <w:szCs w:val="20"/>
        <w:rtl w:val="0"/>
      </w:rPr>
      <w:t xml:space="preserve">Website: </w:t>
    </w:r>
    <w:hyperlink r:id="rId2">
      <w:r w:rsidDel="00000000" w:rsidR="00000000" w:rsidRPr="00000000">
        <w:rPr>
          <w:rFonts w:ascii="Helvetica Neue" w:cs="Helvetica Neue" w:eastAsia="Helvetica Neue" w:hAnsi="Helvetica Neue"/>
          <w:color w:val="76a5af"/>
          <w:sz w:val="20"/>
          <w:szCs w:val="20"/>
          <w:u w:val="single"/>
          <w:rtl w:val="0"/>
        </w:rPr>
        <w:t xml:space="preserve">www.isacs.ie</w:t>
      </w:r>
    </w:hyperlink>
    <w:r w:rsidDel="00000000" w:rsidR="00000000" w:rsidRPr="00000000">
      <w:rPr>
        <w:rFonts w:ascii="Helvetica Neue" w:cs="Helvetica Neue" w:eastAsia="Helvetica Neue" w:hAnsi="Helvetica Neue"/>
        <w:color w:val="76a5af"/>
        <w:sz w:val="20"/>
        <w:szCs w:val="20"/>
        <w:highlight w:val="white"/>
        <w:rtl w:val="0"/>
      </w:rPr>
      <w:t xml:space="preserve"> </w:t>
    </w:r>
    <w:sdt>
      <w:sdtPr>
        <w:tag w:val="goog_rdk_0"/>
      </w:sdtPr>
      <w:sdtContent>
        <w:r w:rsidDel="00000000" w:rsidR="00000000" w:rsidRPr="00000000">
          <w:rPr>
            <w:rFonts w:ascii="Arial Unicode MS" w:cs="Arial Unicode MS" w:eastAsia="Arial Unicode MS" w:hAnsi="Arial Unicode MS"/>
            <w:color w:val="76a5af"/>
            <w:sz w:val="20"/>
            <w:szCs w:val="20"/>
            <w:highlight w:val="white"/>
            <w:rtl w:val="0"/>
          </w:rPr>
          <w:t xml:space="preserve">℅ Block A, Spawell Centre. Spawell Road. Wexford , Y35 E2FK</w:t>
        </w:r>
      </w:sdtContent>
    </w:sdt>
    <w:r w:rsidDel="00000000" w:rsidR="00000000" w:rsidRPr="00000000">
      <w:rPr>
        <w:rFonts w:ascii="Helvetica Neue" w:cs="Helvetica Neue" w:eastAsia="Helvetica Neue" w:hAnsi="Helvetica Neue"/>
        <w:i w:val="0"/>
        <w:smallCaps w:val="0"/>
        <w:strike w:val="0"/>
        <w:color w:val="76a5af"/>
        <w:sz w:val="20"/>
        <w:szCs w:val="20"/>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Helvetica Neue" w:cs="Helvetica Neue" w:eastAsia="Helvetica Neue" w:hAnsi="Helvetica Neue"/>
        <w:color w:val="76a5af"/>
        <w:sz w:val="20"/>
        <w:szCs w:val="20"/>
      </w:rPr>
    </w:pPr>
    <w:r w:rsidDel="00000000" w:rsidR="00000000" w:rsidRPr="00000000">
      <w:rPr>
        <w:rFonts w:ascii="Helvetica Neue" w:cs="Helvetica Neue" w:eastAsia="Helvetica Neue" w:hAnsi="Helvetica Neue"/>
        <w:i w:val="0"/>
        <w:smallCaps w:val="0"/>
        <w:strike w:val="0"/>
        <w:color w:val="76a5af"/>
        <w:sz w:val="20"/>
        <w:szCs w:val="20"/>
        <w:u w:val="none"/>
        <w:shd w:fill="auto" w:val="clear"/>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line="276" w:lineRule="auto"/>
      <w:jc w:val="right"/>
      <w:rPr/>
    </w:pPr>
    <w:r w:rsidDel="00000000" w:rsidR="00000000" w:rsidRPr="00000000">
      <w:rPr/>
      <w:drawing>
        <wp:inline distB="114300" distT="114300" distL="114300" distR="114300">
          <wp:extent cx="1007737" cy="1328381"/>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7737" cy="132838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OpenSymbol" w:hAnsi="Symbol"/>
      <w:caps w:val="0"/>
      <w:smallCaps w:val="0"/>
      <w:strike w:val="0"/>
      <w:dstrike w:val="0"/>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rFonts w:ascii="OpenSymbol" w:cs="OpenSymbol" w:hAnsi="OpenSymbol"/>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HeaderChar">
    <w:name w:val="Header Char"/>
    <w:next w:val="HeaderChar"/>
    <w:autoRedefine w:val="0"/>
    <w:hidden w:val="0"/>
    <w:qFormat w:val="0"/>
    <w:rPr>
      <w:w w:val="100"/>
      <w:position w:val="-1"/>
      <w:sz w:val="24"/>
      <w:szCs w:val="24"/>
      <w:effect w:val="none"/>
      <w:vertAlign w:val="baseline"/>
      <w:cs w:val="0"/>
      <w:em w:val="none"/>
      <w:lang w:val="en-GB"/>
    </w:rPr>
  </w:style>
  <w:style w:type="character" w:styleId="FooterChar">
    <w:name w:val="Footer Char"/>
    <w:next w:val="FooterChar"/>
    <w:autoRedefine w:val="0"/>
    <w:hidden w:val="0"/>
    <w:qFormat w:val="0"/>
    <w:rPr>
      <w:w w:val="100"/>
      <w:position w:val="-1"/>
      <w:sz w:val="24"/>
      <w:szCs w:val="24"/>
      <w:effect w:val="none"/>
      <w:vertAlign w:val="baseline"/>
      <w:cs w:val="0"/>
      <w:em w:val="none"/>
      <w:lang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val="en-GB"/>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Mangal" w:eastAsia="Microsoft YaHei" w:hAnsi="Arial"/>
      <w:w w:val="100"/>
      <w:kern w:val="1"/>
      <w:position w:val="-1"/>
      <w:sz w:val="28"/>
      <w:szCs w:val="28"/>
      <w:effect w:val="none"/>
      <w:vertAlign w:val="baseline"/>
      <w:cs w:val="0"/>
      <w:em w:val="none"/>
      <w:lang w:bidi="ar-SA" w:eastAsia="ar-SA" w:val="en-GB"/>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ar-SA" w:eastAsia="ar-SA" w:val="en-GB"/>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Header">
    <w:name w:val="Header"/>
    <w:basedOn w:val="Normal"/>
    <w:next w:val="Header"/>
    <w:autoRedefine w:val="0"/>
    <w:hidden w:val="0"/>
    <w:qFormat w:val="0"/>
    <w:pPr>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Footer">
    <w:name w:val="Footer"/>
    <w:basedOn w:val="Normal"/>
    <w:next w:val="Footer"/>
    <w:autoRedefine w:val="0"/>
    <w:hidden w:val="0"/>
    <w:qFormat w:val="0"/>
    <w:pPr>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BalloonText">
    <w:name w:val="Balloon Text"/>
    <w:basedOn w:val="Normal"/>
    <w:next w:val="BalloonText"/>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kern w:val="1"/>
      <w:position w:val="-1"/>
      <w:sz w:val="16"/>
      <w:szCs w:val="16"/>
      <w:effect w:val="none"/>
      <w:vertAlign w:val="baseline"/>
      <w:cs w:val="0"/>
      <w:em w:val="none"/>
      <w:lang w:bidi="ar-SA" w:eastAsia="ar-SA" w:val="en-GB"/>
    </w:rPr>
  </w:style>
  <w:style w:type="paragraph" w:styleId="NoSpacing">
    <w:name w:val="No Spacing"/>
    <w:next w:val="NoSpacing"/>
    <w:autoRedefine w:val="0"/>
    <w:hidden w:val="0"/>
    <w:qFormat w:val="0"/>
    <w:pPr>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ar-SA" w:eastAsia="ar-SA"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isacs.ie/" TargetMode="External"/><Relationship Id="rId12" Type="http://schemas.openxmlformats.org/officeDocument/2006/relationships/footer" Target="footer1.xml"/><Relationship Id="rId9" Type="http://schemas.openxmlformats.org/officeDocument/2006/relationships/hyperlink" Target="http://www.isacs.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sacs.ie/resource/isacs-2022-annual-report/" TargetMode="External"/><Relationship Id="rId8" Type="http://schemas.openxmlformats.org/officeDocument/2006/relationships/hyperlink" Target="https://isacs.ie/resource/isacs-2022-annual-repo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info@isacs.ie" TargetMode="External"/><Relationship Id="rId2" Type="http://schemas.openxmlformats.org/officeDocument/2006/relationships/hyperlink" Target="http://www.isac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WL1FzWmBDuGGSjoP1hu9cy+WA==">CgMxLjAaLQoBMBIoCiYIB0IiCg5IZWx2ZXRpY2EgTmV1ZRIQQXJpYWwgVW5pY29kZSBNUzgAciExVDN3RW9zcUNSOUxBWVF2NDZYSHBZZDRPSkFmMExzY04=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2019-03-19T10:56:00Z</dcterms:created>
  <dc:creator>Lucy Medlycott</dc:creator>
</cp:coreProperties>
</file>